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35D16" w:rsidRDefault="00D35D16" w:rsidP="00571588">
      <w:pPr>
        <w:contextualSpacing/>
        <w:jc w:val="center"/>
      </w:pPr>
    </w:p>
    <w:p w:rsidR="00E1687A" w:rsidRDefault="00E1687A" w:rsidP="00571588">
      <w:pPr>
        <w:contextualSpacing/>
        <w:jc w:val="center"/>
        <w:rPr>
          <w:rFonts w:ascii="Times New Roman" w:hAnsi="Times New Roman" w:cs="Times New Roman"/>
          <w:sz w:val="24"/>
          <w:szCs w:val="24"/>
        </w:rPr>
      </w:pPr>
    </w:p>
    <w:p w:rsidR="00E1687A" w:rsidRDefault="00E1687A" w:rsidP="00571588">
      <w:pPr>
        <w:contextualSpacing/>
        <w:jc w:val="center"/>
        <w:rPr>
          <w:rFonts w:ascii="Times New Roman" w:hAnsi="Times New Roman" w:cs="Times New Roman"/>
          <w:sz w:val="24"/>
          <w:szCs w:val="24"/>
        </w:rPr>
      </w:pPr>
    </w:p>
    <w:p w:rsidR="00A0186E" w:rsidRDefault="00A0186E" w:rsidP="00A0186E">
      <w:pPr>
        <w:spacing w:after="0" w:line="480" w:lineRule="auto"/>
        <w:contextualSpacing/>
        <w:jc w:val="center"/>
        <w:rPr>
          <w:rFonts w:ascii="Times New Roman" w:hAnsi="Times New Roman" w:cs="Times New Roman"/>
          <w:sz w:val="24"/>
          <w:szCs w:val="24"/>
        </w:rPr>
      </w:pPr>
    </w:p>
    <w:p w:rsidR="00A0186E" w:rsidRDefault="00A0186E" w:rsidP="00A0186E">
      <w:pPr>
        <w:spacing w:after="0" w:line="480" w:lineRule="auto"/>
        <w:contextualSpacing/>
        <w:jc w:val="center"/>
        <w:rPr>
          <w:rFonts w:ascii="Times New Roman" w:hAnsi="Times New Roman" w:cs="Times New Roman"/>
          <w:sz w:val="24"/>
          <w:szCs w:val="24"/>
        </w:rPr>
      </w:pPr>
    </w:p>
    <w:p w:rsidR="00571588" w:rsidRPr="00571588" w:rsidRDefault="00CA3ED1" w:rsidP="00A0186E">
      <w:pPr>
        <w:spacing w:after="0" w:line="480" w:lineRule="auto"/>
        <w:contextualSpacing/>
        <w:jc w:val="center"/>
        <w:rPr>
          <w:rFonts w:ascii="Times New Roman" w:hAnsi="Times New Roman" w:cs="Times New Roman"/>
          <w:sz w:val="24"/>
          <w:szCs w:val="24"/>
        </w:rPr>
      </w:pPr>
      <w:r w:rsidRPr="00571588">
        <w:rPr>
          <w:rFonts w:ascii="Times New Roman" w:hAnsi="Times New Roman" w:cs="Times New Roman"/>
          <w:sz w:val="24"/>
          <w:szCs w:val="24"/>
        </w:rPr>
        <w:t xml:space="preserve">K12 </w:t>
      </w:r>
      <w:proofErr w:type="spellStart"/>
      <w:r w:rsidRPr="00571588">
        <w:rPr>
          <w:rFonts w:ascii="Times New Roman" w:hAnsi="Times New Roman" w:cs="Times New Roman"/>
          <w:sz w:val="24"/>
          <w:szCs w:val="24"/>
        </w:rPr>
        <w:t>Inc</w:t>
      </w:r>
      <w:proofErr w:type="spellEnd"/>
    </w:p>
    <w:p w:rsidR="00571588" w:rsidRPr="00571588" w:rsidRDefault="00CA3ED1" w:rsidP="00A0186E">
      <w:pPr>
        <w:spacing w:after="0" w:line="480" w:lineRule="auto"/>
        <w:contextualSpacing/>
        <w:jc w:val="center"/>
        <w:rPr>
          <w:rFonts w:ascii="Times New Roman" w:hAnsi="Times New Roman" w:cs="Times New Roman"/>
          <w:sz w:val="24"/>
          <w:szCs w:val="24"/>
        </w:rPr>
      </w:pPr>
      <w:r w:rsidRPr="00571588">
        <w:rPr>
          <w:rFonts w:ascii="Times New Roman" w:hAnsi="Times New Roman" w:cs="Times New Roman"/>
          <w:sz w:val="24"/>
          <w:szCs w:val="24"/>
        </w:rPr>
        <w:t>Name</w:t>
      </w:r>
    </w:p>
    <w:p w:rsidR="00571588" w:rsidRDefault="00CA3ED1" w:rsidP="00A0186E">
      <w:pPr>
        <w:spacing w:after="0" w:line="480" w:lineRule="auto"/>
        <w:contextualSpacing/>
        <w:jc w:val="center"/>
        <w:rPr>
          <w:rFonts w:ascii="Times New Roman" w:hAnsi="Times New Roman" w:cs="Times New Roman"/>
          <w:sz w:val="24"/>
          <w:szCs w:val="24"/>
        </w:rPr>
      </w:pPr>
      <w:r w:rsidRPr="00571588">
        <w:rPr>
          <w:rFonts w:ascii="Times New Roman" w:hAnsi="Times New Roman" w:cs="Times New Roman"/>
          <w:sz w:val="24"/>
          <w:szCs w:val="24"/>
        </w:rPr>
        <w:t>Learning Institution</w:t>
      </w:r>
    </w:p>
    <w:p w:rsidR="00E1687A" w:rsidRDefault="00E1687A" w:rsidP="00571588">
      <w:pPr>
        <w:contextualSpacing/>
        <w:jc w:val="center"/>
        <w:rPr>
          <w:rFonts w:ascii="Times New Roman" w:hAnsi="Times New Roman" w:cs="Times New Roman"/>
          <w:sz w:val="24"/>
          <w:szCs w:val="24"/>
        </w:rPr>
      </w:pPr>
    </w:p>
    <w:p w:rsidR="00E1687A" w:rsidRDefault="00E1687A" w:rsidP="00571588">
      <w:pPr>
        <w:contextualSpacing/>
        <w:jc w:val="center"/>
        <w:rPr>
          <w:rFonts w:ascii="Times New Roman" w:hAnsi="Times New Roman" w:cs="Times New Roman"/>
          <w:sz w:val="24"/>
          <w:szCs w:val="24"/>
        </w:rPr>
      </w:pPr>
    </w:p>
    <w:p w:rsidR="00E1687A" w:rsidRDefault="00E1687A" w:rsidP="00571588">
      <w:pPr>
        <w:contextualSpacing/>
        <w:jc w:val="center"/>
        <w:rPr>
          <w:rFonts w:ascii="Times New Roman" w:hAnsi="Times New Roman" w:cs="Times New Roman"/>
          <w:sz w:val="24"/>
          <w:szCs w:val="24"/>
        </w:rPr>
      </w:pPr>
    </w:p>
    <w:p w:rsidR="00E1687A" w:rsidRDefault="00E1687A" w:rsidP="00571588">
      <w:pPr>
        <w:contextualSpacing/>
        <w:jc w:val="center"/>
        <w:rPr>
          <w:rFonts w:ascii="Times New Roman" w:hAnsi="Times New Roman" w:cs="Times New Roman"/>
          <w:sz w:val="24"/>
          <w:szCs w:val="24"/>
        </w:rPr>
      </w:pPr>
    </w:p>
    <w:p w:rsidR="00E1687A" w:rsidRDefault="00E1687A" w:rsidP="00571588">
      <w:pPr>
        <w:contextualSpacing/>
        <w:jc w:val="center"/>
        <w:rPr>
          <w:rFonts w:ascii="Times New Roman" w:hAnsi="Times New Roman" w:cs="Times New Roman"/>
          <w:sz w:val="24"/>
          <w:szCs w:val="24"/>
        </w:rPr>
      </w:pPr>
    </w:p>
    <w:p w:rsidR="00E1687A" w:rsidRDefault="00E1687A" w:rsidP="00571588">
      <w:pPr>
        <w:contextualSpacing/>
        <w:jc w:val="center"/>
        <w:rPr>
          <w:rFonts w:ascii="Times New Roman" w:hAnsi="Times New Roman" w:cs="Times New Roman"/>
          <w:sz w:val="24"/>
          <w:szCs w:val="24"/>
        </w:rPr>
      </w:pPr>
    </w:p>
    <w:p w:rsidR="00E1687A" w:rsidRDefault="00E1687A" w:rsidP="00571588">
      <w:pPr>
        <w:contextualSpacing/>
        <w:jc w:val="center"/>
        <w:rPr>
          <w:rFonts w:ascii="Times New Roman" w:hAnsi="Times New Roman" w:cs="Times New Roman"/>
          <w:sz w:val="24"/>
          <w:szCs w:val="24"/>
        </w:rPr>
      </w:pPr>
    </w:p>
    <w:p w:rsidR="00E1687A" w:rsidRDefault="00E1687A" w:rsidP="00571588">
      <w:pPr>
        <w:contextualSpacing/>
        <w:jc w:val="center"/>
        <w:rPr>
          <w:rFonts w:ascii="Times New Roman" w:hAnsi="Times New Roman" w:cs="Times New Roman"/>
          <w:sz w:val="24"/>
          <w:szCs w:val="24"/>
        </w:rPr>
      </w:pPr>
    </w:p>
    <w:p w:rsidR="00E1687A" w:rsidRDefault="00E1687A" w:rsidP="00571588">
      <w:pPr>
        <w:contextualSpacing/>
        <w:jc w:val="center"/>
        <w:rPr>
          <w:rFonts w:ascii="Times New Roman" w:hAnsi="Times New Roman" w:cs="Times New Roman"/>
          <w:sz w:val="24"/>
          <w:szCs w:val="24"/>
        </w:rPr>
      </w:pPr>
    </w:p>
    <w:p w:rsidR="00E1687A" w:rsidRDefault="00E1687A" w:rsidP="00571588">
      <w:pPr>
        <w:contextualSpacing/>
        <w:jc w:val="center"/>
        <w:rPr>
          <w:rFonts w:ascii="Times New Roman" w:hAnsi="Times New Roman" w:cs="Times New Roman"/>
          <w:sz w:val="24"/>
          <w:szCs w:val="24"/>
        </w:rPr>
      </w:pPr>
    </w:p>
    <w:p w:rsidR="00E1687A" w:rsidRDefault="00E1687A" w:rsidP="00571588">
      <w:pPr>
        <w:contextualSpacing/>
        <w:jc w:val="center"/>
        <w:rPr>
          <w:rFonts w:ascii="Times New Roman" w:hAnsi="Times New Roman" w:cs="Times New Roman"/>
          <w:sz w:val="24"/>
          <w:szCs w:val="24"/>
        </w:rPr>
      </w:pPr>
    </w:p>
    <w:p w:rsidR="00E1687A" w:rsidRDefault="00E1687A" w:rsidP="00571588">
      <w:pPr>
        <w:contextualSpacing/>
        <w:jc w:val="center"/>
        <w:rPr>
          <w:rFonts w:ascii="Times New Roman" w:hAnsi="Times New Roman" w:cs="Times New Roman"/>
          <w:sz w:val="24"/>
          <w:szCs w:val="24"/>
        </w:rPr>
      </w:pPr>
    </w:p>
    <w:p w:rsidR="00E1687A" w:rsidRDefault="00E1687A" w:rsidP="00571588">
      <w:pPr>
        <w:contextualSpacing/>
        <w:jc w:val="center"/>
        <w:rPr>
          <w:rFonts w:ascii="Times New Roman" w:hAnsi="Times New Roman" w:cs="Times New Roman"/>
          <w:sz w:val="24"/>
          <w:szCs w:val="24"/>
        </w:rPr>
      </w:pPr>
    </w:p>
    <w:p w:rsidR="00E1687A" w:rsidRDefault="00E1687A" w:rsidP="00571588">
      <w:pPr>
        <w:contextualSpacing/>
        <w:jc w:val="center"/>
        <w:rPr>
          <w:rFonts w:ascii="Times New Roman" w:hAnsi="Times New Roman" w:cs="Times New Roman"/>
          <w:sz w:val="24"/>
          <w:szCs w:val="24"/>
        </w:rPr>
      </w:pPr>
    </w:p>
    <w:p w:rsidR="00E1687A" w:rsidRDefault="00E1687A" w:rsidP="00571588">
      <w:pPr>
        <w:contextualSpacing/>
        <w:jc w:val="center"/>
        <w:rPr>
          <w:rFonts w:ascii="Times New Roman" w:hAnsi="Times New Roman" w:cs="Times New Roman"/>
          <w:sz w:val="24"/>
          <w:szCs w:val="24"/>
        </w:rPr>
      </w:pPr>
    </w:p>
    <w:p w:rsidR="00E1687A" w:rsidRDefault="00E1687A" w:rsidP="00571588">
      <w:pPr>
        <w:contextualSpacing/>
        <w:jc w:val="center"/>
        <w:rPr>
          <w:rFonts w:ascii="Times New Roman" w:hAnsi="Times New Roman" w:cs="Times New Roman"/>
          <w:sz w:val="24"/>
          <w:szCs w:val="24"/>
        </w:rPr>
      </w:pPr>
    </w:p>
    <w:p w:rsidR="00E1687A" w:rsidRDefault="00E1687A" w:rsidP="00571588">
      <w:pPr>
        <w:contextualSpacing/>
        <w:jc w:val="center"/>
        <w:rPr>
          <w:rFonts w:ascii="Times New Roman" w:hAnsi="Times New Roman" w:cs="Times New Roman"/>
          <w:sz w:val="24"/>
          <w:szCs w:val="24"/>
        </w:rPr>
      </w:pPr>
    </w:p>
    <w:p w:rsidR="00E1687A" w:rsidRDefault="00E1687A" w:rsidP="00571588">
      <w:pPr>
        <w:contextualSpacing/>
        <w:jc w:val="center"/>
        <w:rPr>
          <w:rFonts w:ascii="Times New Roman" w:hAnsi="Times New Roman" w:cs="Times New Roman"/>
          <w:sz w:val="24"/>
          <w:szCs w:val="24"/>
        </w:rPr>
      </w:pPr>
    </w:p>
    <w:p w:rsidR="00E1687A" w:rsidRDefault="00E1687A" w:rsidP="00571588">
      <w:pPr>
        <w:contextualSpacing/>
        <w:jc w:val="center"/>
        <w:rPr>
          <w:rFonts w:ascii="Times New Roman" w:hAnsi="Times New Roman" w:cs="Times New Roman"/>
          <w:sz w:val="24"/>
          <w:szCs w:val="24"/>
        </w:rPr>
      </w:pPr>
    </w:p>
    <w:p w:rsidR="00A0186E" w:rsidRDefault="00A0186E">
      <w:pPr>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br w:type="page"/>
      </w:r>
    </w:p>
    <w:p w:rsidR="00FD56C5" w:rsidRPr="00F90A85" w:rsidRDefault="00CA3ED1" w:rsidP="0088445E">
      <w:pPr>
        <w:spacing w:after="0" w:line="480" w:lineRule="auto"/>
        <w:ind w:firstLine="720"/>
        <w:contextualSpacing/>
        <w:rPr>
          <w:rFonts w:ascii="Times New Roman" w:hAnsi="Times New Roman" w:cs="Times New Roman"/>
          <w:sz w:val="24"/>
          <w:szCs w:val="24"/>
          <w:shd w:val="clear" w:color="auto" w:fill="FEFEFE"/>
        </w:rPr>
      </w:pPr>
      <w:r w:rsidRPr="00F90A85">
        <w:rPr>
          <w:rFonts w:ascii="Times New Roman" w:hAnsi="Times New Roman" w:cs="Times New Roman"/>
          <w:sz w:val="24"/>
          <w:szCs w:val="24"/>
          <w:shd w:val="clear" w:color="auto" w:fill="FEFEFE"/>
        </w:rPr>
        <w:lastRenderedPageBreak/>
        <w:t>K1</w:t>
      </w:r>
      <w:r w:rsidR="00F90A85" w:rsidRPr="00F90A85">
        <w:rPr>
          <w:rFonts w:ascii="Times New Roman" w:hAnsi="Times New Roman" w:cs="Times New Roman"/>
          <w:sz w:val="24"/>
          <w:szCs w:val="24"/>
          <w:shd w:val="clear" w:color="auto" w:fill="FEFEFE"/>
        </w:rPr>
        <w:t>2</w:t>
      </w:r>
      <w:r w:rsidR="00F90A85">
        <w:rPr>
          <w:rFonts w:ascii="Times New Roman" w:hAnsi="Times New Roman" w:cs="Times New Roman"/>
          <w:sz w:val="24"/>
          <w:szCs w:val="24"/>
          <w:shd w:val="clear" w:color="auto" w:fill="FEFEFE"/>
        </w:rPr>
        <w:t xml:space="preserve"> is a publicly traded education company. It is among the best digi</w:t>
      </w:r>
      <w:r w:rsidR="001F61B0">
        <w:rPr>
          <w:rFonts w:ascii="Times New Roman" w:hAnsi="Times New Roman" w:cs="Times New Roman"/>
          <w:sz w:val="24"/>
          <w:szCs w:val="24"/>
          <w:shd w:val="clear" w:color="auto" w:fill="FEFEFE"/>
        </w:rPr>
        <w:t xml:space="preserve">tal learning schools. The company provides online school programs to students in all </w:t>
      </w:r>
      <w:r w:rsidR="007E16A1">
        <w:rPr>
          <w:rFonts w:ascii="Times New Roman" w:hAnsi="Times New Roman" w:cs="Times New Roman"/>
          <w:sz w:val="24"/>
          <w:szCs w:val="24"/>
          <w:shd w:val="clear" w:color="auto" w:fill="FEFEFE"/>
        </w:rPr>
        <w:t>school districts</w:t>
      </w:r>
      <w:r w:rsidR="004A18BC">
        <w:rPr>
          <w:rFonts w:ascii="Times New Roman" w:hAnsi="Times New Roman" w:cs="Times New Roman"/>
          <w:sz w:val="24"/>
          <w:szCs w:val="24"/>
          <w:shd w:val="clear" w:color="auto" w:fill="FEFEFE"/>
        </w:rPr>
        <w:t xml:space="preserve"> </w:t>
      </w:r>
      <w:r w:rsidR="004A18BC">
        <w:rPr>
          <w:rFonts w:ascii="Times New Roman" w:hAnsi="Times New Roman" w:cs="Times New Roman"/>
          <w:sz w:val="24"/>
          <w:szCs w:val="24"/>
          <w:shd w:val="clear" w:color="auto" w:fill="FFFFFF"/>
        </w:rPr>
        <w:t>(</w:t>
      </w:r>
      <w:r w:rsidR="004A18BC" w:rsidRPr="0088445E">
        <w:rPr>
          <w:rFonts w:ascii="Times New Roman" w:hAnsi="Times New Roman" w:cs="Times New Roman"/>
          <w:sz w:val="24"/>
          <w:szCs w:val="24"/>
          <w:shd w:val="clear" w:color="auto" w:fill="FFFFFF"/>
        </w:rPr>
        <w:t>K12,</w:t>
      </w:r>
      <w:r w:rsidR="004A18BC">
        <w:rPr>
          <w:rFonts w:ascii="Times New Roman" w:hAnsi="Times New Roman" w:cs="Times New Roman"/>
          <w:sz w:val="24"/>
          <w:szCs w:val="24"/>
          <w:shd w:val="clear" w:color="auto" w:fill="FFFFFF"/>
        </w:rPr>
        <w:t xml:space="preserve"> Inc. - AnnualReports.com</w:t>
      </w:r>
      <w:r w:rsidR="004A18BC" w:rsidRPr="0088445E">
        <w:rPr>
          <w:rFonts w:ascii="Times New Roman" w:hAnsi="Times New Roman" w:cs="Times New Roman"/>
          <w:sz w:val="24"/>
          <w:szCs w:val="24"/>
          <w:shd w:val="clear" w:color="auto" w:fill="FFFFFF"/>
        </w:rPr>
        <w:t>)</w:t>
      </w:r>
      <w:r w:rsidR="007E16A1">
        <w:rPr>
          <w:rFonts w:ascii="Times New Roman" w:hAnsi="Times New Roman" w:cs="Times New Roman"/>
          <w:sz w:val="24"/>
          <w:szCs w:val="24"/>
          <w:shd w:val="clear" w:color="auto" w:fill="FEFEFE"/>
        </w:rPr>
        <w:t xml:space="preserve">. The K12, the curriculum is in several </w:t>
      </w:r>
      <w:r w:rsidR="0088445E">
        <w:rPr>
          <w:rFonts w:ascii="Times New Roman" w:hAnsi="Times New Roman" w:cs="Times New Roman"/>
          <w:sz w:val="24"/>
          <w:szCs w:val="24"/>
          <w:shd w:val="clear" w:color="auto" w:fill="FEFEFE"/>
        </w:rPr>
        <w:t>schools</w:t>
      </w:r>
      <w:r w:rsidR="007E16A1">
        <w:rPr>
          <w:rFonts w:ascii="Times New Roman" w:hAnsi="Times New Roman" w:cs="Times New Roman"/>
          <w:sz w:val="24"/>
          <w:szCs w:val="24"/>
          <w:shd w:val="clear" w:color="auto" w:fill="FEFEFE"/>
        </w:rPr>
        <w:t xml:space="preserve"> across the word which aims at cultivating innovation among the students.</w:t>
      </w:r>
    </w:p>
    <w:p w:rsidR="00CC62F1" w:rsidRPr="00B17F2C" w:rsidRDefault="00CA3ED1" w:rsidP="0088445E">
      <w:pPr>
        <w:spacing w:after="0" w:line="480" w:lineRule="auto"/>
        <w:ind w:firstLine="720"/>
        <w:contextualSpacing/>
        <w:jc w:val="center"/>
        <w:rPr>
          <w:rFonts w:ascii="Times New Roman" w:hAnsi="Times New Roman" w:cs="Times New Roman"/>
          <w:b/>
          <w:sz w:val="24"/>
          <w:szCs w:val="24"/>
          <w:shd w:val="clear" w:color="auto" w:fill="FEFEFE"/>
        </w:rPr>
      </w:pPr>
      <w:r>
        <w:rPr>
          <w:rFonts w:ascii="Times New Roman" w:hAnsi="Times New Roman" w:cs="Times New Roman"/>
          <w:b/>
          <w:sz w:val="24"/>
          <w:szCs w:val="24"/>
          <w:shd w:val="clear" w:color="auto" w:fill="FEFEFE"/>
        </w:rPr>
        <w:t xml:space="preserve">Business </w:t>
      </w:r>
      <w:r w:rsidRPr="0098248D">
        <w:rPr>
          <w:rFonts w:ascii="Times New Roman" w:hAnsi="Times New Roman" w:cs="Times New Roman"/>
          <w:b/>
          <w:sz w:val="24"/>
          <w:szCs w:val="24"/>
          <w:shd w:val="clear" w:color="auto" w:fill="FEFEFE"/>
        </w:rPr>
        <w:t>Glossary</w:t>
      </w:r>
    </w:p>
    <w:p w:rsidR="00080712" w:rsidRDefault="00CA3ED1" w:rsidP="0088445E">
      <w:pPr>
        <w:spacing w:after="0" w:line="480" w:lineRule="auto"/>
        <w:ind w:firstLine="720"/>
        <w:contextualSpacing/>
        <w:rPr>
          <w:rFonts w:ascii="Times New Roman" w:hAnsi="Times New Roman" w:cs="Times New Roman"/>
          <w:sz w:val="24"/>
          <w:szCs w:val="24"/>
          <w:shd w:val="clear" w:color="auto" w:fill="FEFEFE"/>
        </w:rPr>
      </w:pPr>
      <w:r w:rsidRPr="00FD7554">
        <w:rPr>
          <w:rFonts w:ascii="Times New Roman" w:hAnsi="Times New Roman" w:cs="Times New Roman"/>
          <w:b/>
          <w:sz w:val="24"/>
          <w:szCs w:val="24"/>
          <w:shd w:val="clear" w:color="auto" w:fill="FEFEFE"/>
        </w:rPr>
        <w:t>Fiscal year</w:t>
      </w:r>
      <w:r>
        <w:rPr>
          <w:rFonts w:ascii="Times New Roman" w:hAnsi="Times New Roman" w:cs="Times New Roman"/>
          <w:sz w:val="24"/>
          <w:szCs w:val="24"/>
          <w:shd w:val="clear" w:color="auto" w:fill="FEFEFE"/>
        </w:rPr>
        <w:t>-</w:t>
      </w:r>
      <w:r w:rsidR="00D7772B">
        <w:rPr>
          <w:rFonts w:ascii="Times New Roman" w:hAnsi="Times New Roman" w:cs="Times New Roman"/>
          <w:sz w:val="24"/>
          <w:szCs w:val="24"/>
          <w:shd w:val="clear" w:color="auto" w:fill="FEFEFE"/>
        </w:rPr>
        <w:t xml:space="preserve"> This is the yearly period meant for</w:t>
      </w:r>
      <w:r w:rsidR="008810E8">
        <w:rPr>
          <w:rFonts w:ascii="Times New Roman" w:hAnsi="Times New Roman" w:cs="Times New Roman"/>
          <w:sz w:val="24"/>
          <w:szCs w:val="24"/>
          <w:shd w:val="clear" w:color="auto" w:fill="FEFEFE"/>
        </w:rPr>
        <w:t xml:space="preserve"> the company</w:t>
      </w:r>
      <w:r w:rsidR="00D7772B">
        <w:rPr>
          <w:rFonts w:ascii="Times New Roman" w:hAnsi="Times New Roman" w:cs="Times New Roman"/>
          <w:sz w:val="24"/>
          <w:szCs w:val="24"/>
          <w:shd w:val="clear" w:color="auto" w:fill="FEFEFE"/>
        </w:rPr>
        <w:t xml:space="preserve"> accounting</w:t>
      </w:r>
      <w:r w:rsidR="008810E8">
        <w:rPr>
          <w:rFonts w:ascii="Times New Roman" w:hAnsi="Times New Roman" w:cs="Times New Roman"/>
          <w:sz w:val="24"/>
          <w:szCs w:val="24"/>
          <w:shd w:val="clear" w:color="auto" w:fill="FEFEFE"/>
        </w:rPr>
        <w:t xml:space="preserve"> purposes. It </w:t>
      </w:r>
      <w:r w:rsidR="00DB7FAE">
        <w:rPr>
          <w:rFonts w:ascii="Times New Roman" w:hAnsi="Times New Roman" w:cs="Times New Roman"/>
          <w:sz w:val="24"/>
          <w:szCs w:val="24"/>
          <w:shd w:val="clear" w:color="auto" w:fill="FEFEFE"/>
        </w:rPr>
        <w:t>begins</w:t>
      </w:r>
      <w:r w:rsidR="008810E8">
        <w:rPr>
          <w:rFonts w:ascii="Times New Roman" w:hAnsi="Times New Roman" w:cs="Times New Roman"/>
          <w:sz w:val="24"/>
          <w:szCs w:val="24"/>
          <w:shd w:val="clear" w:color="auto" w:fill="FEFEFE"/>
        </w:rPr>
        <w:t xml:space="preserve"> on 1</w:t>
      </w:r>
      <w:r w:rsidR="008810E8" w:rsidRPr="008810E8">
        <w:rPr>
          <w:rFonts w:ascii="Times New Roman" w:hAnsi="Times New Roman" w:cs="Times New Roman"/>
          <w:sz w:val="24"/>
          <w:szCs w:val="24"/>
          <w:shd w:val="clear" w:color="auto" w:fill="FEFEFE"/>
          <w:vertAlign w:val="superscript"/>
        </w:rPr>
        <w:t>st</w:t>
      </w:r>
      <w:r w:rsidR="008810E8">
        <w:rPr>
          <w:rFonts w:ascii="Times New Roman" w:hAnsi="Times New Roman" w:cs="Times New Roman"/>
          <w:sz w:val="24"/>
          <w:szCs w:val="24"/>
          <w:shd w:val="clear" w:color="auto" w:fill="FEFEFE"/>
        </w:rPr>
        <w:t xml:space="preserve"> of every </w:t>
      </w:r>
      <w:r w:rsidR="00DB7FAE">
        <w:rPr>
          <w:rFonts w:ascii="Times New Roman" w:hAnsi="Times New Roman" w:cs="Times New Roman"/>
          <w:sz w:val="24"/>
          <w:szCs w:val="24"/>
          <w:shd w:val="clear" w:color="auto" w:fill="FEFEFE"/>
        </w:rPr>
        <w:t>July</w:t>
      </w:r>
      <w:r w:rsidR="008810E8">
        <w:rPr>
          <w:rFonts w:ascii="Times New Roman" w:hAnsi="Times New Roman" w:cs="Times New Roman"/>
          <w:sz w:val="24"/>
          <w:szCs w:val="24"/>
          <w:shd w:val="clear" w:color="auto" w:fill="FEFEFE"/>
        </w:rPr>
        <w:t xml:space="preserve"> and ends 30</w:t>
      </w:r>
      <w:r w:rsidR="008810E8" w:rsidRPr="008810E8">
        <w:rPr>
          <w:rFonts w:ascii="Times New Roman" w:hAnsi="Times New Roman" w:cs="Times New Roman"/>
          <w:sz w:val="24"/>
          <w:szCs w:val="24"/>
          <w:shd w:val="clear" w:color="auto" w:fill="FEFEFE"/>
          <w:vertAlign w:val="superscript"/>
        </w:rPr>
        <w:t>th</w:t>
      </w:r>
      <w:r w:rsidR="008810E8">
        <w:rPr>
          <w:rFonts w:ascii="Times New Roman" w:hAnsi="Times New Roman" w:cs="Times New Roman"/>
          <w:sz w:val="24"/>
          <w:szCs w:val="24"/>
          <w:shd w:val="clear" w:color="auto" w:fill="FEFEFE"/>
        </w:rPr>
        <w:t xml:space="preserve"> </w:t>
      </w:r>
      <w:r w:rsidR="00DB7FAE">
        <w:rPr>
          <w:rFonts w:ascii="Times New Roman" w:hAnsi="Times New Roman" w:cs="Times New Roman"/>
          <w:sz w:val="24"/>
          <w:szCs w:val="24"/>
          <w:shd w:val="clear" w:color="auto" w:fill="FEFEFE"/>
        </w:rPr>
        <w:t>June</w:t>
      </w:r>
      <w:r w:rsidR="008810E8">
        <w:rPr>
          <w:rFonts w:ascii="Times New Roman" w:hAnsi="Times New Roman" w:cs="Times New Roman"/>
          <w:sz w:val="24"/>
          <w:szCs w:val="24"/>
          <w:shd w:val="clear" w:color="auto" w:fill="FEFEFE"/>
        </w:rPr>
        <w:t xml:space="preserve">. For </w:t>
      </w:r>
      <w:r w:rsidR="00DB7FAE">
        <w:rPr>
          <w:rFonts w:ascii="Times New Roman" w:hAnsi="Times New Roman" w:cs="Times New Roman"/>
          <w:sz w:val="24"/>
          <w:szCs w:val="24"/>
          <w:shd w:val="clear" w:color="auto" w:fill="FEFEFE"/>
        </w:rPr>
        <w:t>example</w:t>
      </w:r>
      <w:r w:rsidR="008810E8">
        <w:rPr>
          <w:rFonts w:ascii="Times New Roman" w:hAnsi="Times New Roman" w:cs="Times New Roman"/>
          <w:sz w:val="24"/>
          <w:szCs w:val="24"/>
          <w:shd w:val="clear" w:color="auto" w:fill="FEFEFE"/>
        </w:rPr>
        <w:t xml:space="preserve">, the </w:t>
      </w:r>
      <w:r w:rsidR="00640B7F">
        <w:rPr>
          <w:rFonts w:ascii="Times New Roman" w:hAnsi="Times New Roman" w:cs="Times New Roman"/>
          <w:sz w:val="24"/>
          <w:szCs w:val="24"/>
          <w:shd w:val="clear" w:color="auto" w:fill="FEFEFE"/>
        </w:rPr>
        <w:t xml:space="preserve">Fiscal year 2019 begins July 1, 2018, and ends </w:t>
      </w:r>
      <w:r w:rsidR="00DB7FAE">
        <w:rPr>
          <w:rFonts w:ascii="Times New Roman" w:hAnsi="Times New Roman" w:cs="Times New Roman"/>
          <w:sz w:val="24"/>
          <w:szCs w:val="24"/>
          <w:shd w:val="clear" w:color="auto" w:fill="FEFEFE"/>
        </w:rPr>
        <w:t>June</w:t>
      </w:r>
      <w:r w:rsidR="00640B7F">
        <w:rPr>
          <w:rFonts w:ascii="Times New Roman" w:hAnsi="Times New Roman" w:cs="Times New Roman"/>
          <w:sz w:val="24"/>
          <w:szCs w:val="24"/>
          <w:shd w:val="clear" w:color="auto" w:fill="FEFEFE"/>
        </w:rPr>
        <w:t xml:space="preserve"> 30</w:t>
      </w:r>
      <w:r w:rsidR="00640B7F" w:rsidRPr="00640B7F">
        <w:rPr>
          <w:rFonts w:ascii="Times New Roman" w:hAnsi="Times New Roman" w:cs="Times New Roman"/>
          <w:sz w:val="24"/>
          <w:szCs w:val="24"/>
          <w:shd w:val="clear" w:color="auto" w:fill="FEFEFE"/>
          <w:vertAlign w:val="superscript"/>
        </w:rPr>
        <w:t>th</w:t>
      </w:r>
      <w:r w:rsidR="00640B7F">
        <w:rPr>
          <w:rFonts w:ascii="Times New Roman" w:hAnsi="Times New Roman" w:cs="Times New Roman"/>
          <w:sz w:val="24"/>
          <w:szCs w:val="24"/>
          <w:shd w:val="clear" w:color="auto" w:fill="FEFEFE"/>
        </w:rPr>
        <w:t xml:space="preserve">, </w:t>
      </w:r>
      <w:r w:rsidR="00DB7FAE">
        <w:rPr>
          <w:rFonts w:ascii="Times New Roman" w:hAnsi="Times New Roman" w:cs="Times New Roman"/>
          <w:sz w:val="24"/>
          <w:szCs w:val="24"/>
          <w:shd w:val="clear" w:color="auto" w:fill="FEFEFE"/>
        </w:rPr>
        <w:t>2</w:t>
      </w:r>
      <w:r w:rsidR="00640B7F">
        <w:rPr>
          <w:rFonts w:ascii="Times New Roman" w:hAnsi="Times New Roman" w:cs="Times New Roman"/>
          <w:sz w:val="24"/>
          <w:szCs w:val="24"/>
          <w:shd w:val="clear" w:color="auto" w:fill="FEFEFE"/>
        </w:rPr>
        <w:t>019.</w:t>
      </w:r>
    </w:p>
    <w:p w:rsidR="00B235C3" w:rsidRDefault="00CA3ED1" w:rsidP="0088445E">
      <w:pPr>
        <w:spacing w:after="0" w:line="480" w:lineRule="auto"/>
        <w:ind w:firstLine="720"/>
        <w:contextualSpacing/>
        <w:rPr>
          <w:rFonts w:ascii="Times New Roman" w:hAnsi="Times New Roman" w:cs="Times New Roman"/>
          <w:sz w:val="24"/>
          <w:szCs w:val="24"/>
          <w:shd w:val="clear" w:color="auto" w:fill="FEFEFE"/>
        </w:rPr>
      </w:pPr>
      <w:r w:rsidRPr="00FD7554">
        <w:rPr>
          <w:rFonts w:ascii="Times New Roman" w:hAnsi="Times New Roman" w:cs="Times New Roman"/>
          <w:b/>
          <w:sz w:val="24"/>
          <w:szCs w:val="24"/>
          <w:shd w:val="clear" w:color="auto" w:fill="FEFEFE"/>
        </w:rPr>
        <w:t>Valuation</w:t>
      </w:r>
      <w:r>
        <w:rPr>
          <w:rFonts w:ascii="Times New Roman" w:hAnsi="Times New Roman" w:cs="Times New Roman"/>
          <w:sz w:val="24"/>
          <w:szCs w:val="24"/>
          <w:shd w:val="clear" w:color="auto" w:fill="FEFEFE"/>
        </w:rPr>
        <w:t xml:space="preserve">- it refers to the </w:t>
      </w:r>
      <w:r w:rsidR="0033017E">
        <w:rPr>
          <w:rFonts w:ascii="Times New Roman" w:hAnsi="Times New Roman" w:cs="Times New Roman"/>
          <w:sz w:val="24"/>
          <w:szCs w:val="24"/>
          <w:shd w:val="clear" w:color="auto" w:fill="FEFEFE"/>
        </w:rPr>
        <w:t xml:space="preserve">taxable value of the public utilities and the properties in every </w:t>
      </w:r>
      <w:r w:rsidR="008D1D74">
        <w:rPr>
          <w:rFonts w:ascii="Times New Roman" w:hAnsi="Times New Roman" w:cs="Times New Roman"/>
          <w:sz w:val="24"/>
          <w:szCs w:val="24"/>
          <w:shd w:val="clear" w:color="auto" w:fill="FEFEFE"/>
        </w:rPr>
        <w:t xml:space="preserve">school district. For example, the K12 </w:t>
      </w:r>
      <w:proofErr w:type="spellStart"/>
      <w:r w:rsidR="008D1D74">
        <w:rPr>
          <w:rFonts w:ascii="Times New Roman" w:hAnsi="Times New Roman" w:cs="Times New Roman"/>
          <w:sz w:val="24"/>
          <w:szCs w:val="24"/>
          <w:shd w:val="clear" w:color="auto" w:fill="FEFEFE"/>
        </w:rPr>
        <w:t>Inc</w:t>
      </w:r>
      <w:proofErr w:type="spellEnd"/>
      <w:r w:rsidR="008D1D74">
        <w:rPr>
          <w:rFonts w:ascii="Times New Roman" w:hAnsi="Times New Roman" w:cs="Times New Roman"/>
          <w:sz w:val="24"/>
          <w:szCs w:val="24"/>
          <w:shd w:val="clear" w:color="auto" w:fill="FEFEFE"/>
        </w:rPr>
        <w:t xml:space="preserve"> accounts for all valuations in the Fiscal year report.</w:t>
      </w:r>
    </w:p>
    <w:p w:rsidR="008E7C9B" w:rsidRPr="008E7C9B" w:rsidRDefault="00CA3ED1" w:rsidP="0088445E">
      <w:pPr>
        <w:spacing w:after="0" w:line="480" w:lineRule="auto"/>
        <w:ind w:firstLine="720"/>
        <w:contextualSpacing/>
        <w:rPr>
          <w:rFonts w:ascii="Times New Roman" w:hAnsi="Times New Roman" w:cs="Times New Roman"/>
          <w:sz w:val="24"/>
          <w:szCs w:val="24"/>
          <w:shd w:val="clear" w:color="auto" w:fill="FEFEFE"/>
        </w:rPr>
      </w:pPr>
      <w:r>
        <w:rPr>
          <w:rFonts w:ascii="Times New Roman" w:hAnsi="Times New Roman" w:cs="Times New Roman"/>
          <w:b/>
          <w:sz w:val="24"/>
          <w:szCs w:val="24"/>
          <w:shd w:val="clear" w:color="auto" w:fill="FEFEFE"/>
        </w:rPr>
        <w:t xml:space="preserve">Innovation- </w:t>
      </w:r>
      <w:r>
        <w:rPr>
          <w:rFonts w:ascii="Times New Roman" w:hAnsi="Times New Roman" w:cs="Times New Roman"/>
          <w:sz w:val="24"/>
          <w:szCs w:val="24"/>
          <w:shd w:val="clear" w:color="auto" w:fill="FEFEFE"/>
        </w:rPr>
        <w:t>innovation is the creation of new ideas or</w:t>
      </w:r>
      <w:r w:rsidR="006140AD">
        <w:rPr>
          <w:rFonts w:ascii="Times New Roman" w:hAnsi="Times New Roman" w:cs="Times New Roman"/>
          <w:sz w:val="24"/>
          <w:szCs w:val="24"/>
          <w:shd w:val="clear" w:color="auto" w:fill="FEFEFE"/>
        </w:rPr>
        <w:t xml:space="preserve"> use of better solutions to that meet the needs of a business. For instance,</w:t>
      </w:r>
      <w:r w:rsidR="00A6333F">
        <w:rPr>
          <w:rFonts w:ascii="Times New Roman" w:hAnsi="Times New Roman" w:cs="Times New Roman"/>
          <w:sz w:val="24"/>
          <w:szCs w:val="24"/>
          <w:shd w:val="clear" w:color="auto" w:fill="FEFEFE"/>
        </w:rPr>
        <w:t xml:space="preserve"> K12 </w:t>
      </w:r>
      <w:proofErr w:type="spellStart"/>
      <w:r w:rsidR="00A6333F">
        <w:rPr>
          <w:rFonts w:ascii="Times New Roman" w:hAnsi="Times New Roman" w:cs="Times New Roman"/>
          <w:sz w:val="24"/>
          <w:szCs w:val="24"/>
          <w:shd w:val="clear" w:color="auto" w:fill="FEFEFE"/>
        </w:rPr>
        <w:t>Inc</w:t>
      </w:r>
      <w:proofErr w:type="spellEnd"/>
      <w:r w:rsidR="00A6333F">
        <w:rPr>
          <w:rFonts w:ascii="Times New Roman" w:hAnsi="Times New Roman" w:cs="Times New Roman"/>
          <w:sz w:val="24"/>
          <w:szCs w:val="24"/>
          <w:shd w:val="clear" w:color="auto" w:fill="FEFEFE"/>
        </w:rPr>
        <w:t xml:space="preserve"> has embarked on technology innovation.</w:t>
      </w:r>
    </w:p>
    <w:p w:rsidR="006C10DE" w:rsidRPr="006C10DE" w:rsidRDefault="00CA3ED1" w:rsidP="0088445E">
      <w:pPr>
        <w:spacing w:after="0" w:line="480" w:lineRule="auto"/>
        <w:ind w:firstLine="720"/>
        <w:contextualSpacing/>
        <w:rPr>
          <w:rFonts w:ascii="Times New Roman" w:hAnsi="Times New Roman" w:cs="Times New Roman"/>
          <w:sz w:val="24"/>
          <w:szCs w:val="24"/>
          <w:shd w:val="clear" w:color="auto" w:fill="FEFEFE"/>
        </w:rPr>
      </w:pPr>
      <w:r>
        <w:rPr>
          <w:rFonts w:ascii="Times New Roman" w:hAnsi="Times New Roman" w:cs="Times New Roman"/>
          <w:b/>
          <w:sz w:val="24"/>
          <w:szCs w:val="24"/>
          <w:shd w:val="clear" w:color="auto" w:fill="FEFEFE"/>
        </w:rPr>
        <w:t xml:space="preserve">Shareholders- </w:t>
      </w:r>
      <w:r>
        <w:rPr>
          <w:rFonts w:ascii="Times New Roman" w:hAnsi="Times New Roman" w:cs="Times New Roman"/>
          <w:sz w:val="24"/>
          <w:szCs w:val="24"/>
          <w:shd w:val="clear" w:color="auto" w:fill="FEFEFE"/>
        </w:rPr>
        <w:t xml:space="preserve">a shareholder is an individual or organization that legally </w:t>
      </w:r>
      <w:r w:rsidR="002D6647">
        <w:rPr>
          <w:rFonts w:ascii="Times New Roman" w:hAnsi="Times New Roman" w:cs="Times New Roman"/>
          <w:sz w:val="24"/>
          <w:szCs w:val="24"/>
          <w:shd w:val="clear" w:color="auto" w:fill="FEFEFE"/>
        </w:rPr>
        <w:t>owners shares and is actively involved in the companies affairs. For instance,</w:t>
      </w:r>
      <w:r w:rsidR="00917B7E">
        <w:rPr>
          <w:rFonts w:ascii="Times New Roman" w:hAnsi="Times New Roman" w:cs="Times New Roman"/>
          <w:sz w:val="24"/>
          <w:szCs w:val="24"/>
          <w:shd w:val="clear" w:color="auto" w:fill="FEFEFE"/>
        </w:rPr>
        <w:t xml:space="preserve"> the </w:t>
      </w:r>
      <w:r w:rsidR="00A6333F">
        <w:rPr>
          <w:rFonts w:ascii="Times New Roman" w:hAnsi="Times New Roman" w:cs="Times New Roman"/>
          <w:sz w:val="24"/>
          <w:szCs w:val="24"/>
          <w:shd w:val="clear" w:color="auto" w:fill="FEFEFE"/>
        </w:rPr>
        <w:t xml:space="preserve">shareholders at K12 </w:t>
      </w:r>
      <w:proofErr w:type="spellStart"/>
      <w:r w:rsidR="00A6333F">
        <w:rPr>
          <w:rFonts w:ascii="Times New Roman" w:hAnsi="Times New Roman" w:cs="Times New Roman"/>
          <w:sz w:val="24"/>
          <w:szCs w:val="24"/>
          <w:shd w:val="clear" w:color="auto" w:fill="FEFEFE"/>
        </w:rPr>
        <w:t>Inc</w:t>
      </w:r>
      <w:proofErr w:type="spellEnd"/>
      <w:r w:rsidR="00A6333F">
        <w:rPr>
          <w:rFonts w:ascii="Times New Roman" w:hAnsi="Times New Roman" w:cs="Times New Roman"/>
          <w:sz w:val="24"/>
          <w:szCs w:val="24"/>
          <w:shd w:val="clear" w:color="auto" w:fill="FEFEFE"/>
        </w:rPr>
        <w:t xml:space="preserve"> greatly contribute</w:t>
      </w:r>
      <w:r w:rsidR="00917B7E">
        <w:rPr>
          <w:rFonts w:ascii="Times New Roman" w:hAnsi="Times New Roman" w:cs="Times New Roman"/>
          <w:sz w:val="24"/>
          <w:szCs w:val="24"/>
          <w:shd w:val="clear" w:color="auto" w:fill="FEFEFE"/>
        </w:rPr>
        <w:t xml:space="preserve"> to the success of the company.</w:t>
      </w:r>
    </w:p>
    <w:p w:rsidR="00741216" w:rsidRPr="00741216" w:rsidRDefault="00CA3ED1" w:rsidP="0088445E">
      <w:pPr>
        <w:spacing w:after="0" w:line="480" w:lineRule="auto"/>
        <w:ind w:firstLine="720"/>
        <w:contextualSpacing/>
        <w:rPr>
          <w:rFonts w:ascii="Times New Roman" w:hAnsi="Times New Roman" w:cs="Times New Roman"/>
          <w:sz w:val="24"/>
          <w:szCs w:val="24"/>
          <w:shd w:val="clear" w:color="auto" w:fill="FEFEFE"/>
        </w:rPr>
      </w:pPr>
      <w:r>
        <w:rPr>
          <w:rFonts w:ascii="Times New Roman" w:hAnsi="Times New Roman" w:cs="Times New Roman"/>
          <w:b/>
          <w:sz w:val="24"/>
          <w:szCs w:val="24"/>
          <w:shd w:val="clear" w:color="auto" w:fill="FEFEFE"/>
        </w:rPr>
        <w:t xml:space="preserve">Revenue- </w:t>
      </w:r>
      <w:r>
        <w:rPr>
          <w:rFonts w:ascii="Times New Roman" w:hAnsi="Times New Roman" w:cs="Times New Roman"/>
          <w:sz w:val="24"/>
          <w:szCs w:val="24"/>
          <w:shd w:val="clear" w:color="auto" w:fill="FEFEFE"/>
        </w:rPr>
        <w:t xml:space="preserve">is the amount of money or income that a company receives </w:t>
      </w:r>
      <w:r w:rsidR="00DD24AC">
        <w:rPr>
          <w:rFonts w:ascii="Times New Roman" w:hAnsi="Times New Roman" w:cs="Times New Roman"/>
          <w:sz w:val="24"/>
          <w:szCs w:val="24"/>
          <w:shd w:val="clear" w:color="auto" w:fill="FEFEFE"/>
        </w:rPr>
        <w:t xml:space="preserve">from its normal business activities. For example, K12 </w:t>
      </w:r>
      <w:proofErr w:type="spellStart"/>
      <w:r w:rsidR="00DD24AC">
        <w:rPr>
          <w:rFonts w:ascii="Times New Roman" w:hAnsi="Times New Roman" w:cs="Times New Roman"/>
          <w:sz w:val="24"/>
          <w:szCs w:val="24"/>
          <w:shd w:val="clear" w:color="auto" w:fill="FEFEFE"/>
        </w:rPr>
        <w:t>Inc</w:t>
      </w:r>
      <w:proofErr w:type="spellEnd"/>
      <w:r w:rsidR="00DD24AC">
        <w:rPr>
          <w:rFonts w:ascii="Times New Roman" w:hAnsi="Times New Roman" w:cs="Times New Roman"/>
          <w:sz w:val="24"/>
          <w:szCs w:val="24"/>
          <w:shd w:val="clear" w:color="auto" w:fill="FEFEFE"/>
        </w:rPr>
        <w:t xml:space="preserve"> makes a lot of revenue from</w:t>
      </w:r>
      <w:r w:rsidR="005B2562">
        <w:rPr>
          <w:rFonts w:ascii="Times New Roman" w:hAnsi="Times New Roman" w:cs="Times New Roman"/>
          <w:sz w:val="24"/>
          <w:szCs w:val="24"/>
          <w:shd w:val="clear" w:color="auto" w:fill="FEFEFE"/>
        </w:rPr>
        <w:t xml:space="preserve"> online school programs.</w:t>
      </w:r>
    </w:p>
    <w:p w:rsidR="00610B53" w:rsidRDefault="00CA3ED1" w:rsidP="0088445E">
      <w:pPr>
        <w:spacing w:after="0" w:line="480" w:lineRule="auto"/>
        <w:ind w:firstLine="720"/>
        <w:contextualSpacing/>
        <w:rPr>
          <w:rFonts w:ascii="Times New Roman" w:hAnsi="Times New Roman" w:cs="Times New Roman"/>
          <w:sz w:val="24"/>
          <w:szCs w:val="24"/>
          <w:shd w:val="clear" w:color="auto" w:fill="FEFEFE"/>
        </w:rPr>
      </w:pPr>
      <w:r w:rsidRPr="00FD7554">
        <w:rPr>
          <w:rFonts w:ascii="Times New Roman" w:hAnsi="Times New Roman" w:cs="Times New Roman"/>
          <w:b/>
          <w:sz w:val="24"/>
          <w:szCs w:val="24"/>
          <w:shd w:val="clear" w:color="auto" w:fill="FEFEFE"/>
        </w:rPr>
        <w:t>Categorical Expenditure</w:t>
      </w:r>
      <w:r>
        <w:rPr>
          <w:rFonts w:ascii="Times New Roman" w:hAnsi="Times New Roman" w:cs="Times New Roman"/>
          <w:sz w:val="24"/>
          <w:szCs w:val="24"/>
          <w:shd w:val="clear" w:color="auto" w:fill="FEFEFE"/>
        </w:rPr>
        <w:t>- these are expenditures needed by the districts rather</w:t>
      </w:r>
      <w:r w:rsidR="0026340B">
        <w:rPr>
          <w:rFonts w:ascii="Times New Roman" w:hAnsi="Times New Roman" w:cs="Times New Roman"/>
          <w:sz w:val="24"/>
          <w:szCs w:val="24"/>
          <w:shd w:val="clear" w:color="auto" w:fill="FEFEFE"/>
        </w:rPr>
        <w:t xml:space="preserve"> the base-formula amount. For instance, the</w:t>
      </w:r>
      <w:r w:rsidR="00D85BA4">
        <w:rPr>
          <w:rFonts w:ascii="Times New Roman" w:hAnsi="Times New Roman" w:cs="Times New Roman"/>
          <w:sz w:val="24"/>
          <w:szCs w:val="24"/>
          <w:shd w:val="clear" w:color="auto" w:fill="FEFEFE"/>
        </w:rPr>
        <w:t xml:space="preserve"> special educational expenditure this year was relatively higher in the previous years. </w:t>
      </w:r>
    </w:p>
    <w:p w:rsidR="00C34B74" w:rsidRDefault="00CA3ED1" w:rsidP="0088445E">
      <w:pPr>
        <w:spacing w:after="0" w:line="480" w:lineRule="auto"/>
        <w:ind w:firstLine="720"/>
        <w:contextualSpacing/>
        <w:rPr>
          <w:rFonts w:ascii="Times New Roman" w:hAnsi="Times New Roman" w:cs="Times New Roman"/>
          <w:sz w:val="24"/>
          <w:szCs w:val="24"/>
          <w:shd w:val="clear" w:color="auto" w:fill="FEFEFE"/>
        </w:rPr>
      </w:pPr>
      <w:r>
        <w:rPr>
          <w:rFonts w:ascii="Times New Roman" w:hAnsi="Times New Roman" w:cs="Times New Roman"/>
          <w:b/>
          <w:sz w:val="24"/>
          <w:szCs w:val="24"/>
          <w:shd w:val="clear" w:color="auto" w:fill="FEFEFE"/>
        </w:rPr>
        <w:t>Investor-</w:t>
      </w:r>
      <w:r>
        <w:rPr>
          <w:rFonts w:ascii="Times New Roman" w:hAnsi="Times New Roman" w:cs="Times New Roman"/>
          <w:sz w:val="24"/>
          <w:szCs w:val="24"/>
          <w:shd w:val="clear" w:color="auto" w:fill="FEFEFE"/>
        </w:rPr>
        <w:t xml:space="preserve"> refers to a person who assigns</w:t>
      </w:r>
      <w:r w:rsidR="00DC3313">
        <w:rPr>
          <w:rFonts w:ascii="Times New Roman" w:hAnsi="Times New Roman" w:cs="Times New Roman"/>
          <w:sz w:val="24"/>
          <w:szCs w:val="24"/>
          <w:shd w:val="clear" w:color="auto" w:fill="FEFEFE"/>
        </w:rPr>
        <w:t xml:space="preserve"> capital to a company with an aim of financial returns in future. For instance, investors at K12 </w:t>
      </w:r>
      <w:proofErr w:type="spellStart"/>
      <w:r w:rsidR="00DC3313">
        <w:rPr>
          <w:rFonts w:ascii="Times New Roman" w:hAnsi="Times New Roman" w:cs="Times New Roman"/>
          <w:sz w:val="24"/>
          <w:szCs w:val="24"/>
          <w:shd w:val="clear" w:color="auto" w:fill="FEFEFE"/>
        </w:rPr>
        <w:t>Inc</w:t>
      </w:r>
      <w:proofErr w:type="spellEnd"/>
      <w:r w:rsidR="00DC3313">
        <w:rPr>
          <w:rFonts w:ascii="Times New Roman" w:hAnsi="Times New Roman" w:cs="Times New Roman"/>
          <w:sz w:val="24"/>
          <w:szCs w:val="24"/>
          <w:shd w:val="clear" w:color="auto" w:fill="FEFEFE"/>
        </w:rPr>
        <w:t xml:space="preserve"> have increased </w:t>
      </w:r>
      <w:r w:rsidR="00B17F2C">
        <w:rPr>
          <w:rFonts w:ascii="Times New Roman" w:hAnsi="Times New Roman" w:cs="Times New Roman"/>
          <w:sz w:val="24"/>
          <w:szCs w:val="24"/>
          <w:shd w:val="clear" w:color="auto" w:fill="FEFEFE"/>
        </w:rPr>
        <w:t>significantly this year.</w:t>
      </w:r>
      <w:r>
        <w:rPr>
          <w:rFonts w:ascii="Times New Roman" w:hAnsi="Times New Roman" w:cs="Times New Roman"/>
          <w:sz w:val="24"/>
          <w:szCs w:val="24"/>
          <w:shd w:val="clear" w:color="auto" w:fill="FEFEFE"/>
        </w:rPr>
        <w:t xml:space="preserve"> </w:t>
      </w:r>
    </w:p>
    <w:p w:rsidR="00B17F2C" w:rsidRPr="00C34B74" w:rsidRDefault="00CA3ED1" w:rsidP="0088445E">
      <w:pPr>
        <w:spacing w:after="0" w:line="480" w:lineRule="auto"/>
        <w:ind w:firstLine="720"/>
        <w:contextualSpacing/>
        <w:rPr>
          <w:rFonts w:ascii="Times New Roman" w:hAnsi="Times New Roman" w:cs="Times New Roman"/>
          <w:sz w:val="24"/>
          <w:szCs w:val="24"/>
          <w:shd w:val="clear" w:color="auto" w:fill="FEFEFE"/>
        </w:rPr>
      </w:pPr>
      <w:r>
        <w:rPr>
          <w:rFonts w:ascii="Times New Roman" w:hAnsi="Times New Roman" w:cs="Times New Roman"/>
          <w:b/>
          <w:sz w:val="24"/>
          <w:szCs w:val="24"/>
          <w:shd w:val="clear" w:color="auto" w:fill="FEFEFE"/>
        </w:rPr>
        <w:lastRenderedPageBreak/>
        <w:t xml:space="preserve">District Agency funds- </w:t>
      </w:r>
      <w:r>
        <w:rPr>
          <w:rFonts w:ascii="Times New Roman" w:hAnsi="Times New Roman" w:cs="Times New Roman"/>
          <w:sz w:val="24"/>
          <w:szCs w:val="24"/>
          <w:shd w:val="clear" w:color="auto" w:fill="FEFEFE"/>
        </w:rPr>
        <w:t xml:space="preserve">These are funds used to justify all the assets held by school districts either in public, individual or organization units. These funds include central payrolls whereby the assets equal liabilities. For example, K12 </w:t>
      </w:r>
      <w:proofErr w:type="spellStart"/>
      <w:r>
        <w:rPr>
          <w:rFonts w:ascii="Times New Roman" w:hAnsi="Times New Roman" w:cs="Times New Roman"/>
          <w:sz w:val="24"/>
          <w:szCs w:val="24"/>
          <w:shd w:val="clear" w:color="auto" w:fill="FEFEFE"/>
        </w:rPr>
        <w:t>Inc</w:t>
      </w:r>
      <w:proofErr w:type="spellEnd"/>
      <w:r>
        <w:rPr>
          <w:rFonts w:ascii="Times New Roman" w:hAnsi="Times New Roman" w:cs="Times New Roman"/>
          <w:sz w:val="24"/>
          <w:szCs w:val="24"/>
          <w:shd w:val="clear" w:color="auto" w:fill="FEFEFE"/>
        </w:rPr>
        <w:t xml:space="preserve"> ensures equitable distribution district agency funds in all regions.</w:t>
      </w:r>
    </w:p>
    <w:p w:rsidR="005B2562" w:rsidRDefault="00CA3ED1" w:rsidP="0088445E">
      <w:pPr>
        <w:spacing w:after="0" w:line="480" w:lineRule="auto"/>
        <w:ind w:firstLine="720"/>
        <w:contextualSpacing/>
        <w:rPr>
          <w:rFonts w:ascii="Times New Roman" w:hAnsi="Times New Roman" w:cs="Times New Roman"/>
          <w:sz w:val="24"/>
          <w:szCs w:val="24"/>
          <w:shd w:val="clear" w:color="auto" w:fill="FEFEFE"/>
        </w:rPr>
      </w:pPr>
      <w:r>
        <w:rPr>
          <w:rFonts w:ascii="Times New Roman" w:hAnsi="Times New Roman" w:cs="Times New Roman"/>
          <w:b/>
          <w:sz w:val="24"/>
          <w:szCs w:val="24"/>
          <w:shd w:val="clear" w:color="auto" w:fill="FEFEFE"/>
        </w:rPr>
        <w:t>Operating Income</w:t>
      </w:r>
      <w:r>
        <w:rPr>
          <w:rFonts w:ascii="Times New Roman" w:hAnsi="Times New Roman" w:cs="Times New Roman"/>
          <w:sz w:val="24"/>
          <w:szCs w:val="24"/>
          <w:shd w:val="clear" w:color="auto" w:fill="FEFEFE"/>
        </w:rPr>
        <w:t xml:space="preserve"> is the amount of profit realized after deducting the expenses. </w:t>
      </w:r>
      <w:r w:rsidR="00854474">
        <w:rPr>
          <w:rFonts w:ascii="Times New Roman" w:hAnsi="Times New Roman" w:cs="Times New Roman"/>
          <w:sz w:val="24"/>
          <w:szCs w:val="24"/>
          <w:shd w:val="clear" w:color="auto" w:fill="FEFEFE"/>
        </w:rPr>
        <w:t>For instance, the operating in last Fiscal year was relatively higher than this year.</w:t>
      </w:r>
    </w:p>
    <w:p w:rsidR="002E4E62" w:rsidRPr="00834AEC" w:rsidRDefault="00CA3ED1" w:rsidP="0088445E">
      <w:pPr>
        <w:spacing w:after="0" w:line="480" w:lineRule="auto"/>
        <w:ind w:firstLine="720"/>
        <w:contextualSpacing/>
        <w:rPr>
          <w:rFonts w:ascii="Times New Roman" w:hAnsi="Times New Roman" w:cs="Times New Roman"/>
          <w:sz w:val="24"/>
          <w:szCs w:val="24"/>
          <w:shd w:val="clear" w:color="auto" w:fill="FEFEFE"/>
        </w:rPr>
      </w:pPr>
      <w:r w:rsidRPr="005C7A3C">
        <w:rPr>
          <w:rFonts w:ascii="Times New Roman" w:hAnsi="Times New Roman" w:cs="Times New Roman"/>
          <w:b/>
          <w:sz w:val="24"/>
          <w:szCs w:val="24"/>
          <w:shd w:val="clear" w:color="auto" w:fill="FEFEFE"/>
        </w:rPr>
        <w:t>Uncertainties</w:t>
      </w:r>
      <w:r>
        <w:rPr>
          <w:rFonts w:ascii="Times New Roman" w:hAnsi="Times New Roman" w:cs="Times New Roman"/>
          <w:sz w:val="24"/>
          <w:szCs w:val="24"/>
          <w:shd w:val="clear" w:color="auto" w:fill="FEFEFE"/>
        </w:rPr>
        <w:t xml:space="preserve"> </w:t>
      </w:r>
      <w:r w:rsidR="00862E6D">
        <w:rPr>
          <w:rFonts w:ascii="Times New Roman" w:hAnsi="Times New Roman" w:cs="Times New Roman"/>
          <w:sz w:val="24"/>
          <w:szCs w:val="24"/>
          <w:shd w:val="clear" w:color="auto" w:fill="FEFEFE"/>
        </w:rPr>
        <w:t xml:space="preserve">- the state of being unsure about </w:t>
      </w:r>
      <w:r>
        <w:rPr>
          <w:rFonts w:ascii="Times New Roman" w:hAnsi="Times New Roman" w:cs="Times New Roman"/>
          <w:sz w:val="24"/>
          <w:szCs w:val="24"/>
          <w:shd w:val="clear" w:color="auto" w:fill="FEFEFE"/>
        </w:rPr>
        <w:t xml:space="preserve">something. For example, the company </w:t>
      </w:r>
      <w:r w:rsidR="005C7A3C">
        <w:rPr>
          <w:rFonts w:ascii="Times New Roman" w:hAnsi="Times New Roman" w:cs="Times New Roman"/>
          <w:sz w:val="24"/>
          <w:szCs w:val="24"/>
          <w:shd w:val="clear" w:color="auto" w:fill="FEFEFE"/>
        </w:rPr>
        <w:t>is uncertain</w:t>
      </w:r>
      <w:r>
        <w:rPr>
          <w:rFonts w:ascii="Times New Roman" w:hAnsi="Times New Roman" w:cs="Times New Roman"/>
          <w:sz w:val="24"/>
          <w:szCs w:val="24"/>
          <w:shd w:val="clear" w:color="auto" w:fill="FEFEFE"/>
        </w:rPr>
        <w:t xml:space="preserve"> of the financial outcome. </w:t>
      </w:r>
    </w:p>
    <w:p w:rsidR="00E1687A" w:rsidRPr="0088445E" w:rsidRDefault="00CA3ED1" w:rsidP="0088445E">
      <w:pPr>
        <w:spacing w:after="0" w:line="480" w:lineRule="auto"/>
        <w:ind w:firstLine="720"/>
        <w:contextualSpacing/>
        <w:jc w:val="center"/>
        <w:rPr>
          <w:rFonts w:ascii="Times New Roman" w:hAnsi="Times New Roman" w:cs="Times New Roman"/>
          <w:b/>
          <w:sz w:val="24"/>
          <w:szCs w:val="24"/>
        </w:rPr>
      </w:pPr>
      <w:r w:rsidRPr="0088445E">
        <w:rPr>
          <w:rFonts w:ascii="Times New Roman" w:hAnsi="Times New Roman" w:cs="Times New Roman"/>
          <w:b/>
          <w:sz w:val="24"/>
          <w:szCs w:val="24"/>
        </w:rPr>
        <w:t xml:space="preserve">K12 </w:t>
      </w:r>
      <w:proofErr w:type="spellStart"/>
      <w:r w:rsidRPr="0088445E">
        <w:rPr>
          <w:rFonts w:ascii="Times New Roman" w:hAnsi="Times New Roman" w:cs="Times New Roman"/>
          <w:b/>
          <w:sz w:val="24"/>
          <w:szCs w:val="24"/>
        </w:rPr>
        <w:t>Inc</w:t>
      </w:r>
      <w:proofErr w:type="spellEnd"/>
      <w:r w:rsidRPr="0088445E">
        <w:rPr>
          <w:rFonts w:ascii="Times New Roman" w:hAnsi="Times New Roman" w:cs="Times New Roman"/>
          <w:b/>
          <w:sz w:val="24"/>
          <w:szCs w:val="24"/>
        </w:rPr>
        <w:t xml:space="preserve"> Press release</w:t>
      </w:r>
    </w:p>
    <w:p w:rsidR="006E62AA" w:rsidRPr="00CA7BD2" w:rsidRDefault="00CA3ED1" w:rsidP="0088445E">
      <w:pPr>
        <w:spacing w:line="480" w:lineRule="auto"/>
        <w:ind w:firstLine="720"/>
        <w:contextualSpacing/>
        <w:rPr>
          <w:rFonts w:ascii="Times New Roman" w:hAnsi="Times New Roman" w:cs="Times New Roman"/>
          <w:sz w:val="24"/>
          <w:szCs w:val="24"/>
        </w:rPr>
      </w:pPr>
      <w:r>
        <w:rPr>
          <w:rFonts w:ascii="Times New Roman" w:hAnsi="Times New Roman" w:cs="Times New Roman"/>
          <w:b/>
          <w:sz w:val="24"/>
          <w:szCs w:val="24"/>
        </w:rPr>
        <w:t xml:space="preserve">                                                              </w:t>
      </w:r>
      <w:r w:rsidRPr="00CA7BD2">
        <w:rPr>
          <w:rFonts w:ascii="Times New Roman" w:hAnsi="Times New Roman" w:cs="Times New Roman"/>
          <w:sz w:val="24"/>
          <w:szCs w:val="24"/>
        </w:rPr>
        <w:t xml:space="preserve">                   Name-----</w:t>
      </w:r>
      <w:r w:rsidR="000B0526">
        <w:rPr>
          <w:rFonts w:ascii="Times New Roman" w:hAnsi="Times New Roman" w:cs="Times New Roman"/>
          <w:sz w:val="24"/>
          <w:szCs w:val="24"/>
        </w:rPr>
        <w:t xml:space="preserve">--, </w:t>
      </w:r>
      <w:r w:rsidR="00341083" w:rsidRPr="00CA7BD2">
        <w:rPr>
          <w:rFonts w:ascii="Times New Roman" w:hAnsi="Times New Roman" w:cs="Times New Roman"/>
          <w:sz w:val="24"/>
          <w:szCs w:val="24"/>
        </w:rPr>
        <w:t xml:space="preserve">K12 </w:t>
      </w:r>
      <w:proofErr w:type="spellStart"/>
      <w:r w:rsidR="00341083" w:rsidRPr="00CA7BD2">
        <w:rPr>
          <w:rFonts w:ascii="Times New Roman" w:hAnsi="Times New Roman" w:cs="Times New Roman"/>
          <w:sz w:val="24"/>
          <w:szCs w:val="24"/>
        </w:rPr>
        <w:t>Inc</w:t>
      </w:r>
      <w:proofErr w:type="spellEnd"/>
      <w:r w:rsidR="00341083" w:rsidRPr="00CA7BD2">
        <w:rPr>
          <w:rFonts w:ascii="Times New Roman" w:hAnsi="Times New Roman" w:cs="Times New Roman"/>
          <w:sz w:val="24"/>
          <w:szCs w:val="24"/>
        </w:rPr>
        <w:t xml:space="preserve"> Press group</w:t>
      </w:r>
    </w:p>
    <w:p w:rsidR="00341083" w:rsidRPr="00CA7BD2" w:rsidRDefault="00CA3ED1" w:rsidP="0088445E">
      <w:pPr>
        <w:spacing w:line="480" w:lineRule="auto"/>
        <w:ind w:firstLine="720"/>
        <w:contextualSpacing/>
        <w:rPr>
          <w:rFonts w:ascii="Times New Roman" w:hAnsi="Times New Roman" w:cs="Times New Roman"/>
          <w:sz w:val="24"/>
          <w:szCs w:val="24"/>
        </w:rPr>
      </w:pPr>
      <w:r w:rsidRPr="00CA7BD2">
        <w:rPr>
          <w:rFonts w:ascii="Times New Roman" w:hAnsi="Times New Roman" w:cs="Times New Roman"/>
          <w:sz w:val="24"/>
          <w:szCs w:val="24"/>
        </w:rPr>
        <w:t xml:space="preserve">                                                                                  Phone</w:t>
      </w:r>
      <w:r w:rsidR="000B0526">
        <w:rPr>
          <w:rFonts w:ascii="Times New Roman" w:hAnsi="Times New Roman" w:cs="Times New Roman"/>
          <w:sz w:val="24"/>
          <w:szCs w:val="24"/>
        </w:rPr>
        <w:t>---------------------</w:t>
      </w:r>
    </w:p>
    <w:p w:rsidR="006E62AA" w:rsidRPr="00CA7BD2" w:rsidRDefault="00CA3ED1" w:rsidP="0088445E">
      <w:pPr>
        <w:spacing w:line="480" w:lineRule="auto"/>
        <w:ind w:firstLine="720"/>
        <w:contextualSpacing/>
        <w:rPr>
          <w:rFonts w:ascii="Times New Roman" w:hAnsi="Times New Roman" w:cs="Times New Roman"/>
          <w:sz w:val="24"/>
          <w:szCs w:val="24"/>
        </w:rPr>
      </w:pPr>
      <w:r w:rsidRPr="00CA7BD2">
        <w:rPr>
          <w:rFonts w:ascii="Times New Roman" w:hAnsi="Times New Roman" w:cs="Times New Roman"/>
          <w:sz w:val="24"/>
          <w:szCs w:val="24"/>
        </w:rPr>
        <w:t xml:space="preserve">                                                   </w:t>
      </w:r>
      <w:r w:rsidR="000B0526">
        <w:rPr>
          <w:rFonts w:ascii="Times New Roman" w:hAnsi="Times New Roman" w:cs="Times New Roman"/>
          <w:sz w:val="24"/>
          <w:szCs w:val="24"/>
        </w:rPr>
        <w:t xml:space="preserve">                               </w:t>
      </w:r>
      <w:r w:rsidRPr="00CA7BD2">
        <w:rPr>
          <w:rFonts w:ascii="Times New Roman" w:hAnsi="Times New Roman" w:cs="Times New Roman"/>
          <w:sz w:val="24"/>
          <w:szCs w:val="24"/>
        </w:rPr>
        <w:t xml:space="preserve"> Email</w:t>
      </w:r>
      <w:r w:rsidR="000B0526">
        <w:rPr>
          <w:rFonts w:ascii="Times New Roman" w:hAnsi="Times New Roman" w:cs="Times New Roman"/>
          <w:sz w:val="24"/>
          <w:szCs w:val="24"/>
        </w:rPr>
        <w:t>--------------------</w:t>
      </w:r>
    </w:p>
    <w:p w:rsidR="00AB5451" w:rsidRPr="00CA7BD2" w:rsidRDefault="00CA3ED1" w:rsidP="0088445E">
      <w:pPr>
        <w:spacing w:line="480" w:lineRule="auto"/>
        <w:ind w:firstLine="720"/>
        <w:contextualSpacing/>
        <w:jc w:val="center"/>
        <w:rPr>
          <w:rFonts w:ascii="Times New Roman" w:hAnsi="Times New Roman" w:cs="Times New Roman"/>
          <w:sz w:val="24"/>
          <w:szCs w:val="24"/>
        </w:rPr>
      </w:pPr>
      <w:r w:rsidRPr="00CA7BD2">
        <w:rPr>
          <w:rFonts w:ascii="Times New Roman" w:hAnsi="Times New Roman" w:cs="Times New Roman"/>
          <w:sz w:val="24"/>
          <w:szCs w:val="24"/>
        </w:rPr>
        <w:t>K12 INC ANNOUNCES THE INTRODUCTION OF ADDITIONAL ONLINE SCHOOL PROGRAMS</w:t>
      </w:r>
    </w:p>
    <w:p w:rsidR="00623B9C" w:rsidRPr="00CA7BD2" w:rsidRDefault="00CA3ED1" w:rsidP="0088445E">
      <w:pPr>
        <w:spacing w:line="480" w:lineRule="auto"/>
        <w:ind w:firstLine="720"/>
        <w:contextualSpacing/>
        <w:rPr>
          <w:rFonts w:ascii="Times New Roman" w:hAnsi="Times New Roman" w:cs="Times New Roman"/>
          <w:sz w:val="24"/>
          <w:szCs w:val="24"/>
        </w:rPr>
      </w:pPr>
      <w:r w:rsidRPr="00CA7BD2">
        <w:rPr>
          <w:rFonts w:ascii="Times New Roman" w:hAnsi="Times New Roman" w:cs="Times New Roman"/>
          <w:sz w:val="24"/>
          <w:szCs w:val="24"/>
        </w:rPr>
        <w:t>(City, State, Month Date)</w:t>
      </w:r>
    </w:p>
    <w:p w:rsidR="00B36341" w:rsidRPr="0088445E" w:rsidRDefault="00CA3ED1" w:rsidP="0088445E">
      <w:pPr>
        <w:spacing w:line="480" w:lineRule="auto"/>
        <w:ind w:firstLine="720"/>
        <w:contextualSpacing/>
        <w:rPr>
          <w:rFonts w:ascii="Times New Roman" w:hAnsi="Times New Roman" w:cs="Times New Roman"/>
          <w:sz w:val="24"/>
          <w:szCs w:val="24"/>
        </w:rPr>
      </w:pPr>
      <w:r w:rsidRPr="0088445E">
        <w:rPr>
          <w:rFonts w:ascii="Times New Roman" w:hAnsi="Times New Roman" w:cs="Times New Roman"/>
          <w:sz w:val="24"/>
          <w:szCs w:val="24"/>
        </w:rPr>
        <w:t>A technology- Equipped education company</w:t>
      </w:r>
      <w:r w:rsidR="005A6B19" w:rsidRPr="0088445E">
        <w:rPr>
          <w:rFonts w:ascii="Times New Roman" w:hAnsi="Times New Roman" w:cs="Times New Roman"/>
          <w:sz w:val="24"/>
          <w:szCs w:val="24"/>
        </w:rPr>
        <w:t xml:space="preserve"> offering the best digital learning programs announces the introduction of</w:t>
      </w:r>
      <w:r w:rsidR="001B6E91" w:rsidRPr="0088445E">
        <w:rPr>
          <w:rFonts w:ascii="Times New Roman" w:hAnsi="Times New Roman" w:cs="Times New Roman"/>
          <w:sz w:val="24"/>
          <w:szCs w:val="24"/>
        </w:rPr>
        <w:t xml:space="preserve"> additional courses. The company is determined to see it has </w:t>
      </w:r>
      <w:r w:rsidR="007E5B13" w:rsidRPr="0088445E">
        <w:rPr>
          <w:rFonts w:ascii="Times New Roman" w:hAnsi="Times New Roman" w:cs="Times New Roman"/>
          <w:sz w:val="24"/>
          <w:szCs w:val="24"/>
        </w:rPr>
        <w:t xml:space="preserve">increased </w:t>
      </w:r>
      <w:r w:rsidR="00A123BF" w:rsidRPr="0088445E">
        <w:rPr>
          <w:rFonts w:ascii="Times New Roman" w:hAnsi="Times New Roman" w:cs="Times New Roman"/>
          <w:b/>
          <w:sz w:val="24"/>
          <w:szCs w:val="24"/>
        </w:rPr>
        <w:t>operating</w:t>
      </w:r>
      <w:r w:rsidR="001B6E91" w:rsidRPr="0088445E">
        <w:rPr>
          <w:rFonts w:ascii="Times New Roman" w:hAnsi="Times New Roman" w:cs="Times New Roman"/>
          <w:b/>
          <w:sz w:val="24"/>
          <w:szCs w:val="24"/>
        </w:rPr>
        <w:t xml:space="preserve"> income</w:t>
      </w:r>
      <w:r w:rsidR="007E5B13" w:rsidRPr="0088445E">
        <w:rPr>
          <w:rFonts w:ascii="Times New Roman" w:hAnsi="Times New Roman" w:cs="Times New Roman"/>
          <w:sz w:val="24"/>
          <w:szCs w:val="24"/>
        </w:rPr>
        <w:t xml:space="preserve"> by adding more programs. The K12 </w:t>
      </w:r>
      <w:proofErr w:type="spellStart"/>
      <w:r w:rsidR="007E5B13" w:rsidRPr="0088445E">
        <w:rPr>
          <w:rFonts w:ascii="Times New Roman" w:hAnsi="Times New Roman" w:cs="Times New Roman"/>
          <w:sz w:val="24"/>
          <w:szCs w:val="24"/>
        </w:rPr>
        <w:t>Inc</w:t>
      </w:r>
      <w:proofErr w:type="spellEnd"/>
      <w:r w:rsidR="007E5B13" w:rsidRPr="0088445E">
        <w:rPr>
          <w:rFonts w:ascii="Times New Roman" w:hAnsi="Times New Roman" w:cs="Times New Roman"/>
          <w:sz w:val="24"/>
          <w:szCs w:val="24"/>
        </w:rPr>
        <w:t xml:space="preserve"> targets </w:t>
      </w:r>
      <w:r w:rsidR="00866564" w:rsidRPr="0088445E">
        <w:rPr>
          <w:rFonts w:ascii="Times New Roman" w:hAnsi="Times New Roman" w:cs="Times New Roman"/>
          <w:sz w:val="24"/>
          <w:szCs w:val="24"/>
        </w:rPr>
        <w:t xml:space="preserve">to increase customer base by enrolling more students in the next </w:t>
      </w:r>
      <w:r w:rsidR="00866564" w:rsidRPr="0088445E">
        <w:rPr>
          <w:rFonts w:ascii="Times New Roman" w:hAnsi="Times New Roman" w:cs="Times New Roman"/>
          <w:b/>
          <w:sz w:val="24"/>
          <w:szCs w:val="24"/>
        </w:rPr>
        <w:t>Fiscal year</w:t>
      </w:r>
      <w:r w:rsidR="00866564" w:rsidRPr="0088445E">
        <w:rPr>
          <w:rFonts w:ascii="Times New Roman" w:hAnsi="Times New Roman" w:cs="Times New Roman"/>
          <w:sz w:val="24"/>
          <w:szCs w:val="24"/>
        </w:rPr>
        <w:t xml:space="preserve"> 2019.</w:t>
      </w:r>
      <w:r w:rsidR="002E4E62" w:rsidRPr="0088445E">
        <w:rPr>
          <w:rFonts w:ascii="Times New Roman" w:hAnsi="Times New Roman" w:cs="Times New Roman"/>
          <w:sz w:val="24"/>
          <w:szCs w:val="24"/>
        </w:rPr>
        <w:t xml:space="preserve"> Ideally, every corpo</w:t>
      </w:r>
      <w:r w:rsidR="00E16634" w:rsidRPr="0088445E">
        <w:rPr>
          <w:rFonts w:ascii="Times New Roman" w:hAnsi="Times New Roman" w:cs="Times New Roman"/>
          <w:sz w:val="24"/>
          <w:szCs w:val="24"/>
        </w:rPr>
        <w:t>ration aims at maximizing profits</w:t>
      </w:r>
      <w:r w:rsidR="00EA2F3B" w:rsidRPr="0088445E">
        <w:rPr>
          <w:rFonts w:ascii="Times New Roman" w:hAnsi="Times New Roman" w:cs="Times New Roman"/>
          <w:sz w:val="24"/>
          <w:szCs w:val="24"/>
        </w:rPr>
        <w:t xml:space="preserve">, in the case of K12 </w:t>
      </w:r>
      <w:proofErr w:type="spellStart"/>
      <w:r w:rsidR="00EA2F3B" w:rsidRPr="0088445E">
        <w:rPr>
          <w:rFonts w:ascii="Times New Roman" w:hAnsi="Times New Roman" w:cs="Times New Roman"/>
          <w:sz w:val="24"/>
          <w:szCs w:val="24"/>
        </w:rPr>
        <w:t>Inc</w:t>
      </w:r>
      <w:proofErr w:type="spellEnd"/>
      <w:r w:rsidR="00EA2F3B" w:rsidRPr="0088445E">
        <w:rPr>
          <w:rFonts w:ascii="Times New Roman" w:hAnsi="Times New Roman" w:cs="Times New Roman"/>
          <w:sz w:val="24"/>
          <w:szCs w:val="24"/>
        </w:rPr>
        <w:t xml:space="preserve"> they embark on technology </w:t>
      </w:r>
      <w:r w:rsidR="00EA2F3B" w:rsidRPr="0088445E">
        <w:rPr>
          <w:rFonts w:ascii="Times New Roman" w:hAnsi="Times New Roman" w:cs="Times New Roman"/>
          <w:b/>
          <w:sz w:val="24"/>
          <w:szCs w:val="24"/>
        </w:rPr>
        <w:t>innovation</w:t>
      </w:r>
      <w:r w:rsidR="00EA2F3B" w:rsidRPr="0088445E">
        <w:rPr>
          <w:rFonts w:ascii="Times New Roman" w:hAnsi="Times New Roman" w:cs="Times New Roman"/>
          <w:sz w:val="24"/>
          <w:szCs w:val="24"/>
        </w:rPr>
        <w:t>.</w:t>
      </w:r>
      <w:r w:rsidR="00310BF7" w:rsidRPr="0088445E">
        <w:rPr>
          <w:rFonts w:ascii="Times New Roman" w:hAnsi="Times New Roman" w:cs="Times New Roman"/>
          <w:sz w:val="24"/>
          <w:szCs w:val="24"/>
        </w:rPr>
        <w:t xml:space="preserve"> The new digital learning programs are based on the innovation to </w:t>
      </w:r>
      <w:r w:rsidR="00346565" w:rsidRPr="0088445E">
        <w:rPr>
          <w:rFonts w:ascii="Times New Roman" w:hAnsi="Times New Roman" w:cs="Times New Roman"/>
          <w:sz w:val="24"/>
          <w:szCs w:val="24"/>
        </w:rPr>
        <w:t>progress</w:t>
      </w:r>
      <w:r w:rsidR="00310BF7" w:rsidRPr="0088445E">
        <w:rPr>
          <w:rFonts w:ascii="Times New Roman" w:hAnsi="Times New Roman" w:cs="Times New Roman"/>
          <w:sz w:val="24"/>
          <w:szCs w:val="24"/>
        </w:rPr>
        <w:t xml:space="preserve"> the quality of</w:t>
      </w:r>
      <w:r w:rsidR="00346565" w:rsidRPr="0088445E">
        <w:rPr>
          <w:rFonts w:ascii="Times New Roman" w:hAnsi="Times New Roman" w:cs="Times New Roman"/>
          <w:sz w:val="24"/>
          <w:szCs w:val="24"/>
        </w:rPr>
        <w:t xml:space="preserve"> education offered.  The company will avail the learning platform</w:t>
      </w:r>
      <w:r w:rsidR="00F75C9D" w:rsidRPr="0088445E">
        <w:rPr>
          <w:rFonts w:ascii="Times New Roman" w:hAnsi="Times New Roman" w:cs="Times New Roman"/>
          <w:sz w:val="24"/>
          <w:szCs w:val="24"/>
        </w:rPr>
        <w:t xml:space="preserve"> for the newly introduces units to students </w:t>
      </w:r>
      <w:r w:rsidR="00F75C9D" w:rsidRPr="0088445E">
        <w:rPr>
          <w:rFonts w:ascii="Times New Roman" w:hAnsi="Times New Roman" w:cs="Times New Roman"/>
          <w:sz w:val="24"/>
          <w:szCs w:val="24"/>
        </w:rPr>
        <w:lastRenderedPageBreak/>
        <w:t>in all school districts.</w:t>
      </w:r>
      <w:r w:rsidR="00D63D7C" w:rsidRPr="0088445E">
        <w:rPr>
          <w:rFonts w:ascii="Times New Roman" w:hAnsi="Times New Roman" w:cs="Times New Roman"/>
          <w:sz w:val="24"/>
          <w:szCs w:val="24"/>
        </w:rPr>
        <w:t xml:space="preserve"> The latest curriculums will serv</w:t>
      </w:r>
      <w:r w:rsidR="004E5626" w:rsidRPr="0088445E">
        <w:rPr>
          <w:rFonts w:ascii="Times New Roman" w:hAnsi="Times New Roman" w:cs="Times New Roman"/>
          <w:sz w:val="24"/>
          <w:szCs w:val="24"/>
        </w:rPr>
        <w:t>e students who wish to major in ICT, thus encouraging innovations.</w:t>
      </w:r>
    </w:p>
    <w:p w:rsidR="0069029F" w:rsidRPr="0088445E" w:rsidRDefault="00CA3ED1" w:rsidP="0088445E">
      <w:pPr>
        <w:spacing w:after="0" w:line="480" w:lineRule="auto"/>
        <w:ind w:firstLine="720"/>
        <w:contextualSpacing/>
        <w:rPr>
          <w:rFonts w:ascii="Times New Roman" w:hAnsi="Times New Roman" w:cs="Times New Roman"/>
          <w:sz w:val="24"/>
          <w:szCs w:val="24"/>
        </w:rPr>
      </w:pPr>
      <w:r w:rsidRPr="0088445E">
        <w:rPr>
          <w:rFonts w:ascii="Times New Roman" w:hAnsi="Times New Roman" w:cs="Times New Roman"/>
          <w:sz w:val="24"/>
          <w:szCs w:val="24"/>
        </w:rPr>
        <w:t>The new programs will supplement the company financial statements</w:t>
      </w:r>
      <w:r w:rsidR="0014592B" w:rsidRPr="0088445E">
        <w:rPr>
          <w:rFonts w:ascii="Times New Roman" w:hAnsi="Times New Roman" w:cs="Times New Roman"/>
          <w:sz w:val="24"/>
          <w:szCs w:val="24"/>
        </w:rPr>
        <w:t xml:space="preserve">. </w:t>
      </w:r>
      <w:r w:rsidR="008810F9" w:rsidRPr="0088445E">
        <w:rPr>
          <w:rFonts w:ascii="Times New Roman" w:hAnsi="Times New Roman" w:cs="Times New Roman"/>
          <w:sz w:val="24"/>
          <w:szCs w:val="24"/>
        </w:rPr>
        <w:t xml:space="preserve"> </w:t>
      </w:r>
      <w:r w:rsidR="0014592B" w:rsidRPr="0088445E">
        <w:rPr>
          <w:rFonts w:ascii="Times New Roman" w:hAnsi="Times New Roman" w:cs="Times New Roman"/>
          <w:sz w:val="24"/>
          <w:szCs w:val="24"/>
        </w:rPr>
        <w:t>In</w:t>
      </w:r>
      <w:r w:rsidR="008810F9" w:rsidRPr="0088445E">
        <w:rPr>
          <w:rFonts w:ascii="Times New Roman" w:hAnsi="Times New Roman" w:cs="Times New Roman"/>
          <w:sz w:val="24"/>
          <w:szCs w:val="24"/>
        </w:rPr>
        <w:t xml:space="preserve"> the last Fiscal year, the company made </w:t>
      </w:r>
      <w:r w:rsidR="008810F9" w:rsidRPr="0088445E">
        <w:rPr>
          <w:rFonts w:ascii="Times New Roman" w:hAnsi="Times New Roman" w:cs="Times New Roman"/>
          <w:b/>
          <w:sz w:val="24"/>
          <w:szCs w:val="24"/>
        </w:rPr>
        <w:t>revenues</w:t>
      </w:r>
      <w:r w:rsidR="0014592B" w:rsidRPr="0088445E">
        <w:rPr>
          <w:rFonts w:ascii="Times New Roman" w:hAnsi="Times New Roman" w:cs="Times New Roman"/>
          <w:b/>
          <w:sz w:val="24"/>
          <w:szCs w:val="24"/>
        </w:rPr>
        <w:t xml:space="preserve"> </w:t>
      </w:r>
      <w:r w:rsidR="0014592B" w:rsidRPr="0088445E">
        <w:rPr>
          <w:rFonts w:ascii="Times New Roman" w:hAnsi="Times New Roman" w:cs="Times New Roman"/>
          <w:sz w:val="24"/>
          <w:szCs w:val="24"/>
        </w:rPr>
        <w:t>of about$ 240.2 million and operating income</w:t>
      </w:r>
      <w:r w:rsidR="00A123BF" w:rsidRPr="0088445E">
        <w:rPr>
          <w:rFonts w:ascii="Times New Roman" w:hAnsi="Times New Roman" w:cs="Times New Roman"/>
          <w:sz w:val="24"/>
          <w:szCs w:val="24"/>
        </w:rPr>
        <w:t xml:space="preserve"> of $19.2</w:t>
      </w:r>
      <w:r w:rsidR="00A14B8F" w:rsidRPr="0088445E">
        <w:rPr>
          <w:rFonts w:ascii="Times New Roman" w:hAnsi="Times New Roman" w:cs="Times New Roman"/>
          <w:sz w:val="24"/>
          <w:szCs w:val="24"/>
        </w:rPr>
        <w:t xml:space="preserve"> </w:t>
      </w:r>
      <w:r w:rsidR="00546149">
        <w:rPr>
          <w:rFonts w:ascii="Times New Roman" w:hAnsi="Times New Roman" w:cs="Times New Roman"/>
          <w:sz w:val="24"/>
          <w:szCs w:val="24"/>
          <w:shd w:val="clear" w:color="auto" w:fill="FFFFFF"/>
        </w:rPr>
        <w:t>(</w:t>
      </w:r>
      <w:r w:rsidR="00A14B8F" w:rsidRPr="0088445E">
        <w:rPr>
          <w:rFonts w:ascii="Times New Roman" w:hAnsi="Times New Roman" w:cs="Times New Roman"/>
          <w:sz w:val="24"/>
          <w:szCs w:val="24"/>
          <w:shd w:val="clear" w:color="auto" w:fill="FFFFFF"/>
        </w:rPr>
        <w:t>K12,</w:t>
      </w:r>
      <w:r w:rsidR="004A18BC">
        <w:rPr>
          <w:rFonts w:ascii="Times New Roman" w:hAnsi="Times New Roman" w:cs="Times New Roman"/>
          <w:sz w:val="24"/>
          <w:szCs w:val="24"/>
          <w:shd w:val="clear" w:color="auto" w:fill="FFFFFF"/>
        </w:rPr>
        <w:t xml:space="preserve"> Inc. - AnnualReports.com</w:t>
      </w:r>
      <w:r w:rsidR="00A14B8F" w:rsidRPr="0088445E">
        <w:rPr>
          <w:rFonts w:ascii="Times New Roman" w:hAnsi="Times New Roman" w:cs="Times New Roman"/>
          <w:sz w:val="24"/>
          <w:szCs w:val="24"/>
          <w:shd w:val="clear" w:color="auto" w:fill="FFFFFF"/>
        </w:rPr>
        <w:t>)</w:t>
      </w:r>
      <w:r w:rsidR="00A123BF" w:rsidRPr="0088445E">
        <w:rPr>
          <w:rFonts w:ascii="Times New Roman" w:hAnsi="Times New Roman" w:cs="Times New Roman"/>
          <w:sz w:val="24"/>
          <w:szCs w:val="24"/>
        </w:rPr>
        <w:t>. In the next Fiscal year</w:t>
      </w:r>
      <w:r w:rsidR="00A123BF" w:rsidRPr="0088445E">
        <w:rPr>
          <w:rFonts w:ascii="Times New Roman" w:hAnsi="Times New Roman" w:cs="Times New Roman"/>
          <w:b/>
          <w:sz w:val="24"/>
          <w:szCs w:val="24"/>
        </w:rPr>
        <w:t xml:space="preserve"> </w:t>
      </w:r>
      <w:r w:rsidR="00A123BF" w:rsidRPr="0088445E">
        <w:rPr>
          <w:rFonts w:ascii="Times New Roman" w:hAnsi="Times New Roman" w:cs="Times New Roman"/>
          <w:sz w:val="24"/>
          <w:szCs w:val="24"/>
        </w:rPr>
        <w:t>expects to</w:t>
      </w:r>
      <w:r w:rsidR="009C5289" w:rsidRPr="0088445E">
        <w:rPr>
          <w:rFonts w:ascii="Times New Roman" w:hAnsi="Times New Roman" w:cs="Times New Roman"/>
          <w:sz w:val="24"/>
          <w:szCs w:val="24"/>
        </w:rPr>
        <w:t xml:space="preserve"> increase this revenue through the anticipated increment in student enrolment</w:t>
      </w:r>
      <w:r w:rsidR="00FF0312" w:rsidRPr="0088445E">
        <w:rPr>
          <w:rFonts w:ascii="Times New Roman" w:hAnsi="Times New Roman" w:cs="Times New Roman"/>
          <w:sz w:val="24"/>
          <w:szCs w:val="24"/>
        </w:rPr>
        <w:t xml:space="preserve">. The move was well received by the </w:t>
      </w:r>
      <w:r w:rsidR="00FF0312" w:rsidRPr="0088445E">
        <w:rPr>
          <w:rFonts w:ascii="Times New Roman" w:hAnsi="Times New Roman" w:cs="Times New Roman"/>
          <w:b/>
          <w:sz w:val="24"/>
          <w:szCs w:val="24"/>
        </w:rPr>
        <w:t>stakeholders</w:t>
      </w:r>
      <w:r w:rsidR="00FF0312" w:rsidRPr="0088445E">
        <w:rPr>
          <w:rFonts w:ascii="Times New Roman" w:hAnsi="Times New Roman" w:cs="Times New Roman"/>
          <w:sz w:val="24"/>
          <w:szCs w:val="24"/>
        </w:rPr>
        <w:t xml:space="preserve"> as well as the public</w:t>
      </w:r>
      <w:r w:rsidR="0069776B" w:rsidRPr="0088445E">
        <w:rPr>
          <w:rFonts w:ascii="Times New Roman" w:hAnsi="Times New Roman" w:cs="Times New Roman"/>
          <w:sz w:val="24"/>
          <w:szCs w:val="24"/>
        </w:rPr>
        <w:t xml:space="preserve">. Both the management and the stakeholders have high </w:t>
      </w:r>
      <w:r w:rsidR="00741B93" w:rsidRPr="0088445E">
        <w:rPr>
          <w:rFonts w:ascii="Times New Roman" w:hAnsi="Times New Roman" w:cs="Times New Roman"/>
          <w:sz w:val="24"/>
          <w:szCs w:val="24"/>
        </w:rPr>
        <w:t>expectations as</w:t>
      </w:r>
      <w:r w:rsidR="0069776B" w:rsidRPr="0088445E">
        <w:rPr>
          <w:rFonts w:ascii="Times New Roman" w:hAnsi="Times New Roman" w:cs="Times New Roman"/>
          <w:sz w:val="24"/>
          <w:szCs w:val="24"/>
        </w:rPr>
        <w:t xml:space="preserve"> they </w:t>
      </w:r>
      <w:r w:rsidR="00A90DAC" w:rsidRPr="0088445E">
        <w:rPr>
          <w:rFonts w:ascii="Times New Roman" w:hAnsi="Times New Roman" w:cs="Times New Roman"/>
          <w:sz w:val="24"/>
          <w:szCs w:val="24"/>
        </w:rPr>
        <w:t>wait</w:t>
      </w:r>
      <w:r w:rsidR="0069776B" w:rsidRPr="0088445E">
        <w:rPr>
          <w:rFonts w:ascii="Times New Roman" w:hAnsi="Times New Roman" w:cs="Times New Roman"/>
          <w:sz w:val="24"/>
          <w:szCs w:val="24"/>
        </w:rPr>
        <w:t xml:space="preserve"> for the next </w:t>
      </w:r>
      <w:r w:rsidR="00741B93" w:rsidRPr="0088445E">
        <w:rPr>
          <w:rFonts w:ascii="Times New Roman" w:hAnsi="Times New Roman" w:cs="Times New Roman"/>
          <w:sz w:val="24"/>
          <w:szCs w:val="24"/>
        </w:rPr>
        <w:t>financial</w:t>
      </w:r>
      <w:r w:rsidR="0069776B" w:rsidRPr="0088445E">
        <w:rPr>
          <w:rFonts w:ascii="Times New Roman" w:hAnsi="Times New Roman" w:cs="Times New Roman"/>
          <w:sz w:val="24"/>
          <w:szCs w:val="24"/>
        </w:rPr>
        <w:t xml:space="preserve"> year resu</w:t>
      </w:r>
      <w:r w:rsidR="00741B93" w:rsidRPr="0088445E">
        <w:rPr>
          <w:rFonts w:ascii="Times New Roman" w:hAnsi="Times New Roman" w:cs="Times New Roman"/>
          <w:sz w:val="24"/>
          <w:szCs w:val="24"/>
        </w:rPr>
        <w:t xml:space="preserve">lts. The </w:t>
      </w:r>
      <w:r w:rsidR="00A90DAC" w:rsidRPr="0088445E">
        <w:rPr>
          <w:rFonts w:ascii="Times New Roman" w:hAnsi="Times New Roman" w:cs="Times New Roman"/>
          <w:sz w:val="24"/>
          <w:szCs w:val="24"/>
        </w:rPr>
        <w:t>corporation also targets to reduce its</w:t>
      </w:r>
      <w:r w:rsidR="00960542" w:rsidRPr="0088445E">
        <w:rPr>
          <w:rFonts w:ascii="Times New Roman" w:hAnsi="Times New Roman" w:cs="Times New Roman"/>
          <w:sz w:val="24"/>
          <w:szCs w:val="24"/>
        </w:rPr>
        <w:t xml:space="preserve"> </w:t>
      </w:r>
      <w:r w:rsidR="00960542" w:rsidRPr="0088445E">
        <w:rPr>
          <w:rFonts w:ascii="Times New Roman" w:hAnsi="Times New Roman" w:cs="Times New Roman"/>
          <w:b/>
          <w:sz w:val="24"/>
          <w:szCs w:val="24"/>
        </w:rPr>
        <w:t>categorical expenditures</w:t>
      </w:r>
      <w:r w:rsidR="00960542" w:rsidRPr="0088445E">
        <w:rPr>
          <w:rFonts w:ascii="Times New Roman" w:hAnsi="Times New Roman" w:cs="Times New Roman"/>
          <w:sz w:val="24"/>
          <w:szCs w:val="24"/>
        </w:rPr>
        <w:t xml:space="preserve"> in special education programs. This </w:t>
      </w:r>
      <w:r w:rsidR="00594676" w:rsidRPr="0088445E">
        <w:rPr>
          <w:rFonts w:ascii="Times New Roman" w:hAnsi="Times New Roman" w:cs="Times New Roman"/>
          <w:sz w:val="24"/>
          <w:szCs w:val="24"/>
        </w:rPr>
        <w:t xml:space="preserve">idea will significantly reduce the incidence of business </w:t>
      </w:r>
      <w:r w:rsidR="00594676" w:rsidRPr="0088445E">
        <w:rPr>
          <w:rFonts w:ascii="Times New Roman" w:hAnsi="Times New Roman" w:cs="Times New Roman"/>
          <w:b/>
          <w:sz w:val="24"/>
          <w:szCs w:val="24"/>
        </w:rPr>
        <w:t>uncertainties</w:t>
      </w:r>
      <w:r w:rsidR="0058793A" w:rsidRPr="0088445E">
        <w:rPr>
          <w:rFonts w:ascii="Times New Roman" w:hAnsi="Times New Roman" w:cs="Times New Roman"/>
          <w:b/>
          <w:sz w:val="24"/>
          <w:szCs w:val="24"/>
        </w:rPr>
        <w:t xml:space="preserve"> </w:t>
      </w:r>
      <w:r w:rsidR="0058793A" w:rsidRPr="0088445E">
        <w:rPr>
          <w:rFonts w:ascii="Times New Roman" w:hAnsi="Times New Roman" w:cs="Times New Roman"/>
          <w:sz w:val="24"/>
          <w:szCs w:val="24"/>
        </w:rPr>
        <w:t>and instead will improve its financial performance.</w:t>
      </w:r>
      <w:r w:rsidR="009042FC" w:rsidRPr="0088445E">
        <w:rPr>
          <w:rFonts w:ascii="Times New Roman" w:hAnsi="Times New Roman" w:cs="Times New Roman"/>
          <w:sz w:val="24"/>
          <w:szCs w:val="24"/>
        </w:rPr>
        <w:t xml:space="preserve"> </w:t>
      </w:r>
      <w:r w:rsidR="0058793A" w:rsidRPr="0088445E">
        <w:rPr>
          <w:rFonts w:ascii="Times New Roman" w:hAnsi="Times New Roman" w:cs="Times New Roman"/>
          <w:sz w:val="24"/>
          <w:szCs w:val="24"/>
        </w:rPr>
        <w:t xml:space="preserve">The </w:t>
      </w:r>
      <w:r w:rsidR="008011C2" w:rsidRPr="0088445E">
        <w:rPr>
          <w:rFonts w:ascii="Times New Roman" w:hAnsi="Times New Roman" w:cs="Times New Roman"/>
          <w:sz w:val="24"/>
          <w:szCs w:val="24"/>
        </w:rPr>
        <w:t xml:space="preserve">board of directors and the stakeholders of K12 </w:t>
      </w:r>
      <w:proofErr w:type="spellStart"/>
      <w:r w:rsidR="008011C2" w:rsidRPr="0088445E">
        <w:rPr>
          <w:rFonts w:ascii="Times New Roman" w:hAnsi="Times New Roman" w:cs="Times New Roman"/>
          <w:sz w:val="24"/>
          <w:szCs w:val="24"/>
        </w:rPr>
        <w:t>Inc</w:t>
      </w:r>
      <w:proofErr w:type="spellEnd"/>
      <w:r w:rsidR="008011C2" w:rsidRPr="0088445E">
        <w:rPr>
          <w:rFonts w:ascii="Times New Roman" w:hAnsi="Times New Roman" w:cs="Times New Roman"/>
          <w:sz w:val="24"/>
          <w:szCs w:val="24"/>
        </w:rPr>
        <w:t xml:space="preserve"> wishes to inform the public of the new</w:t>
      </w:r>
      <w:r w:rsidR="0091119C" w:rsidRPr="0088445E">
        <w:rPr>
          <w:rFonts w:ascii="Times New Roman" w:hAnsi="Times New Roman" w:cs="Times New Roman"/>
          <w:sz w:val="24"/>
          <w:szCs w:val="24"/>
        </w:rPr>
        <w:t xml:space="preserve"> move.  The management is pleased to introduce additional courses which will not only benefit the company but also encourage ICT innovation to the students.</w:t>
      </w:r>
      <w:r w:rsidR="001A2D33" w:rsidRPr="0088445E">
        <w:rPr>
          <w:rFonts w:ascii="Times New Roman" w:hAnsi="Times New Roman" w:cs="Times New Roman"/>
          <w:sz w:val="24"/>
          <w:szCs w:val="24"/>
        </w:rPr>
        <w:t xml:space="preserve"> </w:t>
      </w:r>
    </w:p>
    <w:p w:rsidR="00D96FCB" w:rsidRPr="0088445E" w:rsidRDefault="00CA3ED1" w:rsidP="0088445E">
      <w:pPr>
        <w:spacing w:line="480" w:lineRule="auto"/>
        <w:ind w:firstLine="720"/>
        <w:contextualSpacing/>
        <w:rPr>
          <w:rFonts w:ascii="Times New Roman" w:hAnsi="Times New Roman" w:cs="Times New Roman"/>
          <w:sz w:val="24"/>
          <w:szCs w:val="24"/>
        </w:rPr>
      </w:pPr>
      <w:r w:rsidRPr="0088445E">
        <w:rPr>
          <w:rFonts w:ascii="Times New Roman" w:hAnsi="Times New Roman" w:cs="Times New Roman"/>
          <w:sz w:val="24"/>
          <w:szCs w:val="24"/>
        </w:rPr>
        <w:t>This information is for all prospective students who are interested in the field of technology. K12 Inc.</w:t>
      </w:r>
    </w:p>
    <w:p w:rsidR="0058793A" w:rsidRPr="0088445E" w:rsidRDefault="00CA3ED1" w:rsidP="0088445E">
      <w:pPr>
        <w:spacing w:line="480" w:lineRule="auto"/>
        <w:ind w:firstLine="720"/>
        <w:contextualSpacing/>
        <w:rPr>
          <w:rFonts w:ascii="Times New Roman" w:hAnsi="Times New Roman" w:cs="Times New Roman"/>
          <w:sz w:val="24"/>
          <w:szCs w:val="24"/>
        </w:rPr>
      </w:pPr>
      <w:r w:rsidRPr="0088445E">
        <w:rPr>
          <w:rFonts w:ascii="Times New Roman" w:hAnsi="Times New Roman" w:cs="Times New Roman"/>
          <w:sz w:val="24"/>
          <w:szCs w:val="24"/>
        </w:rPr>
        <w:t>For additional information, you can reach the K12 press group.</w:t>
      </w:r>
      <w:r w:rsidR="0069029F" w:rsidRPr="0088445E">
        <w:rPr>
          <w:rFonts w:ascii="Times New Roman" w:hAnsi="Times New Roman" w:cs="Times New Roman"/>
          <w:sz w:val="24"/>
          <w:szCs w:val="24"/>
        </w:rPr>
        <w:t xml:space="preserve"> Please call (----------------------) or email--------------------------------</w:t>
      </w:r>
    </w:p>
    <w:p w:rsidR="0088445E" w:rsidRDefault="0088445E" w:rsidP="001A3352">
      <w:pPr>
        <w:jc w:val="center"/>
        <w:rPr>
          <w:rFonts w:ascii="Times New Roman" w:hAnsi="Times New Roman" w:cs="Times New Roman"/>
          <w:b/>
          <w:sz w:val="24"/>
          <w:szCs w:val="24"/>
        </w:rPr>
      </w:pPr>
    </w:p>
    <w:p w:rsidR="0088445E" w:rsidRDefault="0088445E" w:rsidP="00546149">
      <w:pPr>
        <w:rPr>
          <w:rFonts w:ascii="Times New Roman" w:hAnsi="Times New Roman" w:cs="Times New Roman"/>
          <w:b/>
          <w:sz w:val="24"/>
          <w:szCs w:val="24"/>
        </w:rPr>
      </w:pPr>
    </w:p>
    <w:p w:rsidR="00546149" w:rsidRDefault="00546149" w:rsidP="00546149">
      <w:pPr>
        <w:rPr>
          <w:rFonts w:ascii="Times New Roman" w:hAnsi="Times New Roman" w:cs="Times New Roman"/>
          <w:b/>
          <w:sz w:val="24"/>
          <w:szCs w:val="24"/>
        </w:rPr>
      </w:pPr>
    </w:p>
    <w:p w:rsidR="0088445E" w:rsidRDefault="0088445E" w:rsidP="001A3352">
      <w:pPr>
        <w:jc w:val="center"/>
        <w:rPr>
          <w:rFonts w:ascii="Times New Roman" w:hAnsi="Times New Roman" w:cs="Times New Roman"/>
          <w:b/>
          <w:sz w:val="24"/>
          <w:szCs w:val="24"/>
        </w:rPr>
      </w:pPr>
    </w:p>
    <w:p w:rsidR="0088445E" w:rsidRDefault="0088445E" w:rsidP="001A3352">
      <w:pPr>
        <w:jc w:val="center"/>
        <w:rPr>
          <w:rFonts w:ascii="Times New Roman" w:hAnsi="Times New Roman" w:cs="Times New Roman"/>
          <w:b/>
          <w:sz w:val="24"/>
          <w:szCs w:val="24"/>
        </w:rPr>
      </w:pPr>
    </w:p>
    <w:p w:rsidR="0088445E" w:rsidRDefault="0088445E" w:rsidP="001A3352">
      <w:pPr>
        <w:jc w:val="center"/>
        <w:rPr>
          <w:rFonts w:ascii="Times New Roman" w:hAnsi="Times New Roman" w:cs="Times New Roman"/>
          <w:b/>
          <w:sz w:val="24"/>
          <w:szCs w:val="24"/>
        </w:rPr>
      </w:pPr>
    </w:p>
    <w:p w:rsidR="00A0186E" w:rsidRDefault="00A0186E">
      <w:pPr>
        <w:rPr>
          <w:rFonts w:ascii="Times New Roman" w:hAnsi="Times New Roman" w:cs="Times New Roman"/>
          <w:sz w:val="24"/>
          <w:szCs w:val="24"/>
        </w:rPr>
      </w:pPr>
      <w:r>
        <w:rPr>
          <w:rFonts w:ascii="Times New Roman" w:hAnsi="Times New Roman" w:cs="Times New Roman"/>
          <w:sz w:val="24"/>
          <w:szCs w:val="24"/>
        </w:rPr>
        <w:br w:type="page"/>
      </w:r>
    </w:p>
    <w:p w:rsidR="001A3352" w:rsidRPr="00A0186E" w:rsidRDefault="00CA3ED1" w:rsidP="001A3352">
      <w:pPr>
        <w:jc w:val="center"/>
        <w:rPr>
          <w:rFonts w:ascii="Times New Roman" w:hAnsi="Times New Roman" w:cs="Times New Roman"/>
          <w:sz w:val="24"/>
          <w:szCs w:val="24"/>
        </w:rPr>
      </w:pPr>
      <w:bookmarkStart w:id="0" w:name="_GoBack"/>
      <w:bookmarkEnd w:id="0"/>
      <w:r w:rsidRPr="00A0186E">
        <w:rPr>
          <w:rFonts w:ascii="Times New Roman" w:hAnsi="Times New Roman" w:cs="Times New Roman"/>
          <w:sz w:val="24"/>
          <w:szCs w:val="24"/>
        </w:rPr>
        <w:lastRenderedPageBreak/>
        <w:t>References</w:t>
      </w:r>
    </w:p>
    <w:p w:rsidR="009A6320" w:rsidRPr="00A0186E" w:rsidRDefault="00CA3ED1" w:rsidP="0088445E">
      <w:pPr>
        <w:spacing w:after="0" w:line="480" w:lineRule="auto"/>
        <w:ind w:left="720" w:hanging="720"/>
        <w:contextualSpacing/>
        <w:rPr>
          <w:rFonts w:ascii="Times New Roman" w:hAnsi="Times New Roman" w:cs="Times New Roman"/>
          <w:color w:val="000000"/>
          <w:sz w:val="24"/>
          <w:szCs w:val="24"/>
          <w:shd w:val="clear" w:color="auto" w:fill="FFFFFF"/>
        </w:rPr>
      </w:pPr>
      <w:r w:rsidRPr="00A0186E">
        <w:rPr>
          <w:rFonts w:ascii="Times New Roman" w:hAnsi="Times New Roman" w:cs="Times New Roman"/>
          <w:color w:val="000000"/>
          <w:sz w:val="24"/>
          <w:szCs w:val="24"/>
          <w:shd w:val="clear" w:color="auto" w:fill="FFFFFF"/>
        </w:rPr>
        <w:t>K12, Inc. - AnnualRepo</w:t>
      </w:r>
      <w:r w:rsidR="00A0186E" w:rsidRPr="00A0186E">
        <w:rPr>
          <w:rFonts w:ascii="Times New Roman" w:hAnsi="Times New Roman" w:cs="Times New Roman"/>
          <w:color w:val="000000"/>
          <w:sz w:val="24"/>
          <w:szCs w:val="24"/>
          <w:shd w:val="clear" w:color="auto" w:fill="FFFFFF"/>
        </w:rPr>
        <w:t xml:space="preserve">rts.com. </w:t>
      </w:r>
      <w:proofErr w:type="gramStart"/>
      <w:r w:rsidR="00A0186E" w:rsidRPr="00A0186E">
        <w:rPr>
          <w:rFonts w:ascii="Times New Roman" w:hAnsi="Times New Roman" w:cs="Times New Roman"/>
          <w:color w:val="000000"/>
          <w:sz w:val="24"/>
          <w:szCs w:val="24"/>
          <w:shd w:val="clear" w:color="auto" w:fill="FFFFFF"/>
        </w:rPr>
        <w:t>(</w:t>
      </w:r>
      <w:proofErr w:type="spellStart"/>
      <w:r w:rsidR="00A0186E" w:rsidRPr="00A0186E">
        <w:rPr>
          <w:rFonts w:ascii="Times New Roman" w:hAnsi="Times New Roman" w:cs="Times New Roman"/>
          <w:color w:val="000000"/>
          <w:sz w:val="24"/>
          <w:szCs w:val="24"/>
          <w:shd w:val="clear" w:color="auto" w:fill="FFFFFF"/>
        </w:rPr>
        <w:t>n.d.</w:t>
      </w:r>
      <w:proofErr w:type="spellEnd"/>
      <w:r w:rsidR="00A0186E" w:rsidRPr="00A0186E">
        <w:rPr>
          <w:rFonts w:ascii="Times New Roman" w:hAnsi="Times New Roman" w:cs="Times New Roman"/>
          <w:color w:val="000000"/>
          <w:sz w:val="24"/>
          <w:szCs w:val="24"/>
          <w:shd w:val="clear" w:color="auto" w:fill="FFFFFF"/>
        </w:rPr>
        <w:t>).</w:t>
      </w:r>
      <w:proofErr w:type="gramEnd"/>
      <w:r w:rsidR="00A0186E" w:rsidRPr="00A0186E">
        <w:rPr>
          <w:rFonts w:ascii="Times New Roman" w:hAnsi="Times New Roman" w:cs="Times New Roman"/>
          <w:color w:val="000000"/>
          <w:sz w:val="24"/>
          <w:szCs w:val="24"/>
          <w:shd w:val="clear" w:color="auto" w:fill="FFFFFF"/>
        </w:rPr>
        <w:t xml:space="preserve"> Retrieved from </w:t>
      </w:r>
      <w:hyperlink r:id="rId8" w:history="1">
        <w:r w:rsidRPr="00A0186E">
          <w:rPr>
            <w:rStyle w:val="Hyperlink"/>
            <w:rFonts w:ascii="Times New Roman" w:hAnsi="Times New Roman" w:cs="Times New Roman"/>
            <w:sz w:val="24"/>
            <w:szCs w:val="24"/>
            <w:shd w:val="clear" w:color="auto" w:fill="FFFFFF"/>
          </w:rPr>
          <w:t>http://www.annualreports.com/Company/k12-inc</w:t>
        </w:r>
      </w:hyperlink>
    </w:p>
    <w:p w:rsidR="005E3049" w:rsidRPr="00A0186E" w:rsidRDefault="00CA3ED1" w:rsidP="0088445E">
      <w:pPr>
        <w:spacing w:after="0" w:line="480" w:lineRule="auto"/>
        <w:ind w:left="720" w:hanging="720"/>
        <w:contextualSpacing/>
        <w:rPr>
          <w:rFonts w:ascii="Times New Roman" w:hAnsi="Times New Roman" w:cs="Times New Roman"/>
          <w:color w:val="000000"/>
          <w:sz w:val="24"/>
          <w:szCs w:val="24"/>
          <w:shd w:val="clear" w:color="auto" w:fill="FFFFFF"/>
        </w:rPr>
      </w:pPr>
      <w:r w:rsidRPr="00A0186E">
        <w:rPr>
          <w:rFonts w:ascii="Times New Roman" w:hAnsi="Times New Roman" w:cs="Times New Roman"/>
          <w:color w:val="000000"/>
          <w:sz w:val="24"/>
          <w:szCs w:val="24"/>
          <w:shd w:val="clear" w:color="auto" w:fill="FFFFFF"/>
        </w:rPr>
        <w:t xml:space="preserve">K12 Inc. Announces Buyback of 1.83 Million Shares in Private Block Transaction. (2018, May 16). </w:t>
      </w:r>
      <w:r w:rsidR="00A0186E" w:rsidRPr="00A0186E">
        <w:rPr>
          <w:rFonts w:ascii="Times New Roman" w:hAnsi="Times New Roman" w:cs="Times New Roman"/>
          <w:color w:val="000000"/>
          <w:sz w:val="24"/>
          <w:szCs w:val="24"/>
          <w:shd w:val="clear" w:color="auto" w:fill="FFFFFF"/>
        </w:rPr>
        <w:t xml:space="preserve">Retrieved from </w:t>
      </w:r>
      <w:hyperlink r:id="rId9" w:history="1">
        <w:r w:rsidR="00A0186E" w:rsidRPr="00A0186E">
          <w:rPr>
            <w:rStyle w:val="Hyperlink"/>
            <w:rFonts w:ascii="Times New Roman" w:hAnsi="Times New Roman" w:cs="Times New Roman"/>
            <w:sz w:val="24"/>
            <w:szCs w:val="24"/>
            <w:shd w:val="clear" w:color="auto" w:fill="FFFFFF"/>
          </w:rPr>
          <w:t>https://www.businesswire.com/news/home/20180516006508/en/K12-Announces Buyback-1.83-Million-Shares-Private</w:t>
        </w:r>
      </w:hyperlink>
    </w:p>
    <w:p w:rsidR="005E3049" w:rsidRDefault="005E3049" w:rsidP="0088445E">
      <w:pPr>
        <w:spacing w:after="0"/>
        <w:rPr>
          <w:color w:val="000000"/>
          <w:shd w:val="clear" w:color="auto" w:fill="FFFFFF"/>
        </w:rPr>
      </w:pPr>
    </w:p>
    <w:p w:rsidR="009A6320" w:rsidRDefault="009A6320" w:rsidP="001A3352">
      <w:pPr>
        <w:jc w:val="center"/>
        <w:rPr>
          <w:color w:val="000000"/>
          <w:shd w:val="clear" w:color="auto" w:fill="FFFFFF"/>
        </w:rPr>
      </w:pPr>
    </w:p>
    <w:p w:rsidR="009A6320" w:rsidRPr="001A3352" w:rsidRDefault="009A6320" w:rsidP="001A3352">
      <w:pPr>
        <w:jc w:val="center"/>
        <w:rPr>
          <w:rFonts w:ascii="Times New Roman" w:hAnsi="Times New Roman" w:cs="Times New Roman"/>
          <w:b/>
          <w:sz w:val="24"/>
          <w:szCs w:val="24"/>
        </w:rPr>
      </w:pPr>
    </w:p>
    <w:p w:rsidR="008810F9" w:rsidRDefault="008810F9" w:rsidP="00B36341">
      <w:pPr>
        <w:rPr>
          <w:rFonts w:ascii="Times New Roman" w:hAnsi="Times New Roman" w:cs="Times New Roman"/>
          <w:sz w:val="24"/>
          <w:szCs w:val="24"/>
        </w:rPr>
      </w:pPr>
    </w:p>
    <w:p w:rsidR="00EE1BA9" w:rsidRPr="00B36341" w:rsidRDefault="00CA3ED1" w:rsidP="00B36341">
      <w:pPr>
        <w:rPr>
          <w:rFonts w:ascii="Times New Roman" w:hAnsi="Times New Roman" w:cs="Times New Roman"/>
          <w:sz w:val="24"/>
          <w:szCs w:val="24"/>
        </w:rPr>
      </w:pPr>
      <w:r>
        <w:rPr>
          <w:rFonts w:ascii="Arial" w:hAnsi="Arial" w:cs="Arial"/>
          <w:color w:val="424242"/>
          <w:sz w:val="21"/>
          <w:szCs w:val="21"/>
          <w:shd w:val="clear" w:color="auto" w:fill="FFFFFF"/>
        </w:rPr>
        <w:t>.</w:t>
      </w:r>
    </w:p>
    <w:p w:rsidR="00B36341" w:rsidRDefault="00B36341" w:rsidP="00AB5451">
      <w:pPr>
        <w:rPr>
          <w:rFonts w:ascii="Arial" w:hAnsi="Arial" w:cs="Arial"/>
          <w:color w:val="424242"/>
          <w:sz w:val="21"/>
          <w:szCs w:val="21"/>
          <w:shd w:val="clear" w:color="auto" w:fill="FFFFFF"/>
        </w:rPr>
      </w:pPr>
    </w:p>
    <w:p w:rsidR="008857E6" w:rsidRPr="008857E6" w:rsidRDefault="008857E6" w:rsidP="008857E6">
      <w:pPr>
        <w:rPr>
          <w:rFonts w:ascii="Times New Roman" w:hAnsi="Times New Roman" w:cs="Times New Roman"/>
          <w:sz w:val="24"/>
          <w:szCs w:val="24"/>
        </w:rPr>
      </w:pPr>
    </w:p>
    <w:sectPr w:rsidR="008857E6" w:rsidRPr="008857E6" w:rsidSect="00571588">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F3048" w:rsidRDefault="001F3048" w:rsidP="005C4B26">
      <w:pPr>
        <w:spacing w:after="0" w:line="240" w:lineRule="auto"/>
      </w:pPr>
      <w:r>
        <w:separator/>
      </w:r>
    </w:p>
  </w:endnote>
  <w:endnote w:type="continuationSeparator" w:id="0">
    <w:p w:rsidR="001F3048" w:rsidRDefault="001F3048" w:rsidP="005C4B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F3048" w:rsidRDefault="001F3048" w:rsidP="005C4B26">
      <w:pPr>
        <w:spacing w:after="0" w:line="240" w:lineRule="auto"/>
      </w:pPr>
      <w:r>
        <w:separator/>
      </w:r>
    </w:p>
  </w:footnote>
  <w:footnote w:type="continuationSeparator" w:id="0">
    <w:p w:rsidR="001F3048" w:rsidRDefault="001F3048" w:rsidP="005C4B2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2D33" w:rsidRPr="00CB558A" w:rsidRDefault="00CA3ED1">
    <w:pPr>
      <w:pStyle w:val="Header"/>
      <w:jc w:val="right"/>
      <w:rPr>
        <w:rFonts w:ascii="Times New Roman" w:hAnsi="Times New Roman" w:cs="Times New Roman"/>
        <w:sz w:val="24"/>
        <w:szCs w:val="24"/>
      </w:rPr>
    </w:pPr>
    <w:r w:rsidRPr="00CB558A">
      <w:rPr>
        <w:rFonts w:ascii="Times New Roman" w:hAnsi="Times New Roman" w:cs="Times New Roman"/>
        <w:sz w:val="24"/>
        <w:szCs w:val="24"/>
      </w:rPr>
      <w:t>K12 INC</w:t>
    </w:r>
    <w:sdt>
      <w:sdtPr>
        <w:rPr>
          <w:rFonts w:ascii="Times New Roman" w:hAnsi="Times New Roman" w:cs="Times New Roman"/>
          <w:sz w:val="24"/>
          <w:szCs w:val="24"/>
        </w:rPr>
        <w:id w:val="20265736"/>
        <w:docPartObj>
          <w:docPartGallery w:val="Page Numbers (Top of Page)"/>
          <w:docPartUnique/>
        </w:docPartObj>
      </w:sdtPr>
      <w:sdtEndPr/>
      <w:sdtContent>
        <w:r>
          <w:rPr>
            <w:rFonts w:ascii="Times New Roman" w:hAnsi="Times New Roman" w:cs="Times New Roman"/>
            <w:sz w:val="24"/>
            <w:szCs w:val="24"/>
          </w:rPr>
          <w:t xml:space="preserve">                                                                                                                                       </w:t>
        </w:r>
        <w:r w:rsidR="004E3EF5" w:rsidRPr="00CB558A">
          <w:rPr>
            <w:rFonts w:ascii="Times New Roman" w:hAnsi="Times New Roman" w:cs="Times New Roman"/>
            <w:sz w:val="24"/>
            <w:szCs w:val="24"/>
          </w:rPr>
          <w:fldChar w:fldCharType="begin"/>
        </w:r>
        <w:r w:rsidRPr="00CB558A">
          <w:rPr>
            <w:rFonts w:ascii="Times New Roman" w:hAnsi="Times New Roman" w:cs="Times New Roman"/>
            <w:sz w:val="24"/>
            <w:szCs w:val="24"/>
          </w:rPr>
          <w:instrText xml:space="preserve"> PAGE   \* MERGEFORMAT </w:instrText>
        </w:r>
        <w:r w:rsidR="004E3EF5" w:rsidRPr="00CB558A">
          <w:rPr>
            <w:rFonts w:ascii="Times New Roman" w:hAnsi="Times New Roman" w:cs="Times New Roman"/>
            <w:sz w:val="24"/>
            <w:szCs w:val="24"/>
          </w:rPr>
          <w:fldChar w:fldCharType="separate"/>
        </w:r>
        <w:r w:rsidR="00A0186E">
          <w:rPr>
            <w:rFonts w:ascii="Times New Roman" w:hAnsi="Times New Roman" w:cs="Times New Roman"/>
            <w:noProof/>
            <w:sz w:val="24"/>
            <w:szCs w:val="24"/>
          </w:rPr>
          <w:t>4</w:t>
        </w:r>
        <w:r w:rsidR="004E3EF5" w:rsidRPr="00CB558A">
          <w:rPr>
            <w:rFonts w:ascii="Times New Roman" w:hAnsi="Times New Roman" w:cs="Times New Roman"/>
            <w:sz w:val="24"/>
            <w:szCs w:val="24"/>
          </w:rPr>
          <w:fldChar w:fldCharType="end"/>
        </w:r>
      </w:sdtContent>
    </w:sdt>
  </w:p>
  <w:p w:rsidR="001A2D33" w:rsidRDefault="001A2D3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2D33" w:rsidRPr="00E1687A" w:rsidRDefault="00CA3ED1" w:rsidP="00A0186E">
    <w:pPr>
      <w:pStyle w:val="Header"/>
      <w:rPr>
        <w:rFonts w:ascii="Times New Roman" w:hAnsi="Times New Roman" w:cs="Times New Roman"/>
        <w:sz w:val="24"/>
        <w:szCs w:val="24"/>
      </w:rPr>
    </w:pPr>
    <w:r w:rsidRPr="00E1687A">
      <w:rPr>
        <w:rFonts w:ascii="Times New Roman" w:hAnsi="Times New Roman" w:cs="Times New Roman"/>
        <w:sz w:val="24"/>
        <w:szCs w:val="24"/>
      </w:rPr>
      <w:t xml:space="preserve">Running Head: </w:t>
    </w:r>
    <w:sdt>
      <w:sdtPr>
        <w:rPr>
          <w:rFonts w:ascii="Times New Roman" w:hAnsi="Times New Roman" w:cs="Times New Roman"/>
          <w:sz w:val="24"/>
          <w:szCs w:val="24"/>
        </w:rPr>
        <w:id w:val="20265716"/>
        <w:docPartObj>
          <w:docPartGallery w:val="Page Numbers (Top of Page)"/>
          <w:docPartUnique/>
        </w:docPartObj>
      </w:sdtPr>
      <w:sdtEndPr/>
      <w:sdtContent>
        <w:r w:rsidRPr="00E1687A">
          <w:rPr>
            <w:rFonts w:ascii="Times New Roman" w:hAnsi="Times New Roman" w:cs="Times New Roman"/>
            <w:sz w:val="24"/>
            <w:szCs w:val="24"/>
          </w:rPr>
          <w:t xml:space="preserve"> K12 INC</w:t>
        </w:r>
        <w:r>
          <w:rPr>
            <w:rFonts w:ascii="Times New Roman" w:hAnsi="Times New Roman" w:cs="Times New Roman"/>
            <w:sz w:val="24"/>
            <w:szCs w:val="24"/>
          </w:rPr>
          <w:t xml:space="preserve">                                                                                                        </w:t>
        </w:r>
        <w:r w:rsidR="004E3EF5" w:rsidRPr="00E1687A">
          <w:rPr>
            <w:rFonts w:ascii="Times New Roman" w:hAnsi="Times New Roman" w:cs="Times New Roman"/>
            <w:sz w:val="24"/>
            <w:szCs w:val="24"/>
          </w:rPr>
          <w:fldChar w:fldCharType="begin"/>
        </w:r>
        <w:r w:rsidRPr="00E1687A">
          <w:rPr>
            <w:rFonts w:ascii="Times New Roman" w:hAnsi="Times New Roman" w:cs="Times New Roman"/>
            <w:sz w:val="24"/>
            <w:szCs w:val="24"/>
          </w:rPr>
          <w:instrText xml:space="preserve"> PAGE   \* MERGEFORMAT </w:instrText>
        </w:r>
        <w:r w:rsidR="004E3EF5" w:rsidRPr="00E1687A">
          <w:rPr>
            <w:rFonts w:ascii="Times New Roman" w:hAnsi="Times New Roman" w:cs="Times New Roman"/>
            <w:sz w:val="24"/>
            <w:szCs w:val="24"/>
          </w:rPr>
          <w:fldChar w:fldCharType="separate"/>
        </w:r>
        <w:r w:rsidR="00A0186E">
          <w:rPr>
            <w:rFonts w:ascii="Times New Roman" w:hAnsi="Times New Roman" w:cs="Times New Roman"/>
            <w:noProof/>
            <w:sz w:val="24"/>
            <w:szCs w:val="24"/>
          </w:rPr>
          <w:t>1</w:t>
        </w:r>
        <w:r w:rsidR="004E3EF5" w:rsidRPr="00E1687A">
          <w:rPr>
            <w:rFonts w:ascii="Times New Roman" w:hAnsi="Times New Roman" w:cs="Times New Roman"/>
            <w:sz w:val="24"/>
            <w:szCs w:val="24"/>
          </w:rPr>
          <w:fldChar w:fldCharType="end"/>
        </w:r>
      </w:sdtContent>
    </w:sdt>
  </w:p>
  <w:p w:rsidR="001A2D33" w:rsidRDefault="001A2D3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BEF7DCB"/>
    <w:multiLevelType w:val="multilevel"/>
    <w:tmpl w:val="F48079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a0sDA0sTQyNLM0MzE1NDZS0lEKTi0uzszPAykwrAUAyeonvSwAAAA="/>
  </w:docVars>
  <w:rsids>
    <w:rsidRoot w:val="00571588"/>
    <w:rsid w:val="0001467F"/>
    <w:rsid w:val="00031872"/>
    <w:rsid w:val="00067F39"/>
    <w:rsid w:val="00080712"/>
    <w:rsid w:val="000B0526"/>
    <w:rsid w:val="000B265A"/>
    <w:rsid w:val="000F2A34"/>
    <w:rsid w:val="000F2D85"/>
    <w:rsid w:val="00136218"/>
    <w:rsid w:val="0014592B"/>
    <w:rsid w:val="001A2D33"/>
    <w:rsid w:val="001A3352"/>
    <w:rsid w:val="001B6E91"/>
    <w:rsid w:val="001D626E"/>
    <w:rsid w:val="001F3048"/>
    <w:rsid w:val="001F61B0"/>
    <w:rsid w:val="00203176"/>
    <w:rsid w:val="00240276"/>
    <w:rsid w:val="0024342F"/>
    <w:rsid w:val="0026340B"/>
    <w:rsid w:val="002818F3"/>
    <w:rsid w:val="0028293C"/>
    <w:rsid w:val="002C23A3"/>
    <w:rsid w:val="002D6647"/>
    <w:rsid w:val="002D6B11"/>
    <w:rsid w:val="002E4E62"/>
    <w:rsid w:val="00310BF7"/>
    <w:rsid w:val="0033017E"/>
    <w:rsid w:val="00341083"/>
    <w:rsid w:val="00346565"/>
    <w:rsid w:val="00417E00"/>
    <w:rsid w:val="00456A71"/>
    <w:rsid w:val="00492C7D"/>
    <w:rsid w:val="004A18BC"/>
    <w:rsid w:val="004E3EF5"/>
    <w:rsid w:val="004E5626"/>
    <w:rsid w:val="00546149"/>
    <w:rsid w:val="00571588"/>
    <w:rsid w:val="0058793A"/>
    <w:rsid w:val="00594676"/>
    <w:rsid w:val="005A6B19"/>
    <w:rsid w:val="005B2562"/>
    <w:rsid w:val="005C0590"/>
    <w:rsid w:val="005C4B26"/>
    <w:rsid w:val="005C7A3C"/>
    <w:rsid w:val="005E3049"/>
    <w:rsid w:val="005E7498"/>
    <w:rsid w:val="00610B53"/>
    <w:rsid w:val="006140AD"/>
    <w:rsid w:val="00623B9C"/>
    <w:rsid w:val="00640B7F"/>
    <w:rsid w:val="00686FCA"/>
    <w:rsid w:val="0069029F"/>
    <w:rsid w:val="0069776B"/>
    <w:rsid w:val="006A1093"/>
    <w:rsid w:val="006A5A8B"/>
    <w:rsid w:val="006B52FA"/>
    <w:rsid w:val="006C10DE"/>
    <w:rsid w:val="006E62AA"/>
    <w:rsid w:val="00741216"/>
    <w:rsid w:val="00741B93"/>
    <w:rsid w:val="007451AC"/>
    <w:rsid w:val="00746B18"/>
    <w:rsid w:val="00750F04"/>
    <w:rsid w:val="00771A24"/>
    <w:rsid w:val="007742B6"/>
    <w:rsid w:val="007E16A1"/>
    <w:rsid w:val="007E5B13"/>
    <w:rsid w:val="008011C2"/>
    <w:rsid w:val="00830A80"/>
    <w:rsid w:val="00834AEC"/>
    <w:rsid w:val="008530C1"/>
    <w:rsid w:val="00854474"/>
    <w:rsid w:val="00862E6D"/>
    <w:rsid w:val="00866564"/>
    <w:rsid w:val="008810E8"/>
    <w:rsid w:val="008810F9"/>
    <w:rsid w:val="0088445E"/>
    <w:rsid w:val="008857E6"/>
    <w:rsid w:val="008D1D74"/>
    <w:rsid w:val="008D6F3E"/>
    <w:rsid w:val="008E7C9B"/>
    <w:rsid w:val="009042FC"/>
    <w:rsid w:val="0091119C"/>
    <w:rsid w:val="00913762"/>
    <w:rsid w:val="00917B7E"/>
    <w:rsid w:val="00923184"/>
    <w:rsid w:val="0092522E"/>
    <w:rsid w:val="00960542"/>
    <w:rsid w:val="0098248D"/>
    <w:rsid w:val="009A6320"/>
    <w:rsid w:val="009C5289"/>
    <w:rsid w:val="00A0186E"/>
    <w:rsid w:val="00A03405"/>
    <w:rsid w:val="00A123BF"/>
    <w:rsid w:val="00A14B8F"/>
    <w:rsid w:val="00A61F7F"/>
    <w:rsid w:val="00A6333F"/>
    <w:rsid w:val="00A90DAC"/>
    <w:rsid w:val="00A95C16"/>
    <w:rsid w:val="00AB5451"/>
    <w:rsid w:val="00AF2AC3"/>
    <w:rsid w:val="00B17F2C"/>
    <w:rsid w:val="00B235C3"/>
    <w:rsid w:val="00B36341"/>
    <w:rsid w:val="00B63D82"/>
    <w:rsid w:val="00B76EA9"/>
    <w:rsid w:val="00BE28E2"/>
    <w:rsid w:val="00C34B74"/>
    <w:rsid w:val="00CA3ED1"/>
    <w:rsid w:val="00CA7BD2"/>
    <w:rsid w:val="00CB558A"/>
    <w:rsid w:val="00CC2DC1"/>
    <w:rsid w:val="00CC62F1"/>
    <w:rsid w:val="00CE0802"/>
    <w:rsid w:val="00D17966"/>
    <w:rsid w:val="00D35D16"/>
    <w:rsid w:val="00D63D7C"/>
    <w:rsid w:val="00D7772B"/>
    <w:rsid w:val="00D85BA4"/>
    <w:rsid w:val="00D96FCB"/>
    <w:rsid w:val="00DB7FAE"/>
    <w:rsid w:val="00DC3313"/>
    <w:rsid w:val="00DD24AC"/>
    <w:rsid w:val="00E16634"/>
    <w:rsid w:val="00E1687A"/>
    <w:rsid w:val="00E91F4A"/>
    <w:rsid w:val="00EA2F3B"/>
    <w:rsid w:val="00EE1BA9"/>
    <w:rsid w:val="00F75C9D"/>
    <w:rsid w:val="00F90A85"/>
    <w:rsid w:val="00FA4C5A"/>
    <w:rsid w:val="00FD56C5"/>
    <w:rsid w:val="00FD7554"/>
    <w:rsid w:val="00FF03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5D1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71588"/>
    <w:pPr>
      <w:tabs>
        <w:tab w:val="center" w:pos="4680"/>
        <w:tab w:val="right" w:pos="9360"/>
      </w:tabs>
      <w:spacing w:after="0" w:line="240" w:lineRule="auto"/>
    </w:pPr>
  </w:style>
  <w:style w:type="character" w:customStyle="1" w:styleId="HeaderChar">
    <w:name w:val="Header Char"/>
    <w:basedOn w:val="DefaultParagraphFont"/>
    <w:link w:val="Header"/>
    <w:uiPriority w:val="99"/>
    <w:rsid w:val="00571588"/>
  </w:style>
  <w:style w:type="paragraph" w:styleId="Footer">
    <w:name w:val="footer"/>
    <w:basedOn w:val="Normal"/>
    <w:link w:val="FooterChar"/>
    <w:uiPriority w:val="99"/>
    <w:unhideWhenUsed/>
    <w:rsid w:val="00571588"/>
    <w:pPr>
      <w:tabs>
        <w:tab w:val="center" w:pos="4680"/>
        <w:tab w:val="right" w:pos="9360"/>
      </w:tabs>
      <w:spacing w:after="0" w:line="240" w:lineRule="auto"/>
    </w:pPr>
  </w:style>
  <w:style w:type="character" w:customStyle="1" w:styleId="FooterChar">
    <w:name w:val="Footer Char"/>
    <w:basedOn w:val="DefaultParagraphFont"/>
    <w:link w:val="Footer"/>
    <w:uiPriority w:val="99"/>
    <w:rsid w:val="00571588"/>
  </w:style>
  <w:style w:type="character" w:styleId="Hyperlink">
    <w:name w:val="Hyperlink"/>
    <w:basedOn w:val="DefaultParagraphFont"/>
    <w:uiPriority w:val="99"/>
    <w:unhideWhenUsed/>
    <w:rsid w:val="00B36341"/>
    <w:rPr>
      <w:color w:val="0000FF"/>
      <w:u w:val="single"/>
    </w:rPr>
  </w:style>
  <w:style w:type="paragraph" w:styleId="NormalWeb">
    <w:name w:val="Normal (Web)"/>
    <w:basedOn w:val="Normal"/>
    <w:uiPriority w:val="99"/>
    <w:semiHidden/>
    <w:unhideWhenUsed/>
    <w:rsid w:val="008810F9"/>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annualreports.com/Company/k12-inc"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businesswire.com/news/home/20180516006508/en/K12-Announces%20Buyback-1.83-Million-Shares-Priva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799</Words>
  <Characters>4560</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userx</dc:creator>
  <cp:lastModifiedBy>Simon</cp:lastModifiedBy>
  <cp:revision>2</cp:revision>
  <dcterms:created xsi:type="dcterms:W3CDTF">2018-12-01T14:48:00Z</dcterms:created>
  <dcterms:modified xsi:type="dcterms:W3CDTF">2018-12-01T14:48:00Z</dcterms:modified>
</cp:coreProperties>
</file>